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64" w:rsidRDefault="00957264" w:rsidP="006859C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кабинетах и объектах, приспособленных для использования инвалидами и лицами с ограниченными возможностями здоровья</w:t>
      </w:r>
    </w:p>
    <w:p w:rsidR="00957264" w:rsidRPr="006859C9" w:rsidRDefault="00AF1AD6" w:rsidP="0095726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C9">
        <w:rPr>
          <w:rFonts w:ascii="Times New Roman" w:hAnsi="Times New Roman" w:cs="Times New Roman"/>
          <w:b/>
          <w:sz w:val="28"/>
          <w:szCs w:val="28"/>
        </w:rPr>
        <w:t>МБУ ДО Ленинского района СП «Х</w:t>
      </w:r>
      <w:r w:rsidR="00B43C1E">
        <w:rPr>
          <w:rFonts w:ascii="Times New Roman" w:hAnsi="Times New Roman" w:cs="Times New Roman"/>
          <w:b/>
          <w:sz w:val="28"/>
          <w:szCs w:val="28"/>
        </w:rPr>
        <w:t>удожественно-эстетическая школа»</w:t>
      </w:r>
      <w:r w:rsidR="00957264">
        <w:rPr>
          <w:rFonts w:ascii="Times New Roman" w:hAnsi="Times New Roman" w:cs="Times New Roman"/>
          <w:b/>
          <w:sz w:val="28"/>
          <w:szCs w:val="28"/>
        </w:rPr>
        <w:t xml:space="preserve"> (ул</w:t>
      </w:r>
      <w:proofErr w:type="gramStart"/>
      <w:r w:rsidR="00957264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957264">
        <w:rPr>
          <w:rFonts w:ascii="Times New Roman" w:hAnsi="Times New Roman" w:cs="Times New Roman"/>
          <w:b/>
          <w:sz w:val="28"/>
          <w:szCs w:val="28"/>
        </w:rPr>
        <w:t>стровского, д.9)</w:t>
      </w:r>
    </w:p>
    <w:p w:rsidR="0093145C" w:rsidRDefault="00B43C1E" w:rsidP="006859C9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детей-инвалидов и детей с ограниченными возможностями здоровья в МБУ ДО ДДТ Ленинского района СП «ХЭШ»</w:t>
      </w:r>
      <w:r w:rsidR="0093145C" w:rsidRPr="0068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93145C" w:rsidRPr="0068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социализации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творческой реабилитации и интеграции </w:t>
      </w:r>
      <w:r w:rsidR="0093145C" w:rsidRPr="0068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современное общество. </w:t>
      </w:r>
    </w:p>
    <w:p w:rsidR="00B43C1E" w:rsidRPr="006859C9" w:rsidRDefault="00B43C1E" w:rsidP="006859C9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5C" w:rsidRDefault="00B43C1E" w:rsidP="006859C9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</w:t>
      </w:r>
      <w:r w:rsidR="0093145C" w:rsidRPr="0068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направления деятельности </w:t>
      </w:r>
      <w:r w:rsidR="00AF1AD6" w:rsidRPr="0068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</w:t>
      </w:r>
      <w:r w:rsidR="0093145C" w:rsidRPr="0068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3145C" w:rsidRPr="0068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3145C" w:rsidRPr="0068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43C1E" w:rsidRPr="006859C9" w:rsidRDefault="00B43C1E" w:rsidP="006859C9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45C" w:rsidRDefault="004B4E5E" w:rsidP="004B4E5E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145C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3145C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дополнительных </w:t>
      </w:r>
      <w:proofErr w:type="spellStart"/>
      <w:r w:rsidR="0093145C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="0093145C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художес</w:t>
      </w:r>
      <w:r w:rsidR="00B43C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направленности, адаптированных программ</w:t>
      </w:r>
      <w:r w:rsidR="0093145C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ОВЗ и адаптированных</w:t>
      </w:r>
      <w:r w:rsidR="0093145C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</w:t>
      </w:r>
      <w:r w:rsidR="00B43C1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3145C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9C9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для детей – инвалидов</w:t>
      </w:r>
      <w:r w:rsidR="00B43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</w:t>
      </w:r>
      <w:r w:rsidRP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 педагогами разработаны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реализуются адаптированные программы для детей с ОВЗ и детей – инвалидов.</w:t>
      </w:r>
    </w:p>
    <w:p w:rsidR="00B43C1E" w:rsidRPr="006859C9" w:rsidRDefault="00B43C1E" w:rsidP="006859C9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C9" w:rsidRDefault="0093145C" w:rsidP="006859C9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ндивидуальное обучение детей – инвалидов I группы с диагнозом ДЦП</w:t>
      </w:r>
      <w:r w:rsid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2020-2021 </w:t>
      </w:r>
      <w:proofErr w:type="spellStart"/>
      <w:r w:rsid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proofErr w:type="spellEnd"/>
      <w:r w:rsid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детей-инвалидов с диагнозом ДЦП </w:t>
      </w:r>
      <w:r w:rsidR="004B4E5E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обучаются по дополнительным общеобразовательным программам для индивидуального</w:t>
      </w:r>
      <w:r w:rsid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E5E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4E5E" w:rsidRPr="006859C9" w:rsidRDefault="004B4E5E" w:rsidP="006859C9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5C" w:rsidRDefault="006859C9" w:rsidP="004B4E5E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145C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с общественными организациями инвалидов, реабилитационными центрами.</w:t>
      </w:r>
      <w:r w:rsid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СП «ХЭШ»  с</w:t>
      </w:r>
      <w:r w:rsidR="0093145C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 с Нижнетагильской местной общественной организацией инвалидов «Равновесие» ежегодно реализуются различные творческие проекты, в которых принимают участие дети</w:t>
      </w:r>
      <w:r w:rsid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145C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с диагнозом ДЦП и их родители</w:t>
      </w:r>
      <w:r w:rsidR="00AF1AD6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E5E" w:rsidRPr="006859C9" w:rsidRDefault="004B4E5E" w:rsidP="004B4E5E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E5E" w:rsidRDefault="00AF1AD6" w:rsidP="004B4E5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 </w:t>
      </w:r>
      <w:r w:rsid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</w:t>
      </w:r>
      <w:r w:rsid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МБУ ДО ДДТ Ленинского района </w:t>
      </w:r>
      <w:r w:rsidR="004B4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детей-инвалидов и детей с ограниченными возможностями здоровья</w:t>
      </w:r>
      <w:r w:rsid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оборудованы:</w:t>
      </w:r>
    </w:p>
    <w:p w:rsidR="004B4E5E" w:rsidRDefault="004B4E5E" w:rsidP="004B4E5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E5E" w:rsidRDefault="004B4E5E" w:rsidP="004B4E5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F1AD6" w:rsidRPr="004B4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Сенсорная комната</w:t>
      </w:r>
      <w:r w:rsidR="00AE2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F1AD6" w:rsidRPr="004B4E5E" w:rsidRDefault="00AF1AD6" w:rsidP="004B4E5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4E5E" w:rsidRDefault="00AF1AD6" w:rsidP="00EA7202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сенсорной комнаты:</w:t>
      </w:r>
      <w:r w:rsidR="004B4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4E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познавательной сферы и органов чувств; коррекция нежелательных личностных особенностей поведения ребенка посредством сенсорных модулей.</w:t>
      </w:r>
    </w:p>
    <w:p w:rsidR="004B4E5E" w:rsidRDefault="004B4E5E" w:rsidP="004B4E5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E5E" w:rsidRDefault="00AF1AD6" w:rsidP="00EA7202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Сенсорная комната - это полифункциональная интерактивная среда, позволяющая решать следующие </w:t>
      </w:r>
      <w:r w:rsidRPr="004B4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4E5E" w:rsidRDefault="004B4E5E" w:rsidP="004B4E5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1AD6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елаксация, снятие эмоцио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и мышечного напряжения.</w:t>
      </w:r>
    </w:p>
    <w:p w:rsidR="00DC1BFE" w:rsidRDefault="004B4E5E" w:rsidP="004B4E5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</w:t>
      </w:r>
      <w:r w:rsidR="00AF1AD6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 сенсорной чувствительности и двигательной активности, развитие и коррекция базовых чувств: зре</w:t>
      </w:r>
      <w:r w:rsid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слуха, обоняния и осязания.</w:t>
      </w:r>
    </w:p>
    <w:p w:rsidR="00DC1BFE" w:rsidRDefault="00DC1BFE" w:rsidP="004B4E5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1AD6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психической активности за счет стим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улирования положительных эмоций.</w:t>
      </w:r>
    </w:p>
    <w:p w:rsidR="00DC1BFE" w:rsidRDefault="00DC1BFE" w:rsidP="004B4E5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</w:t>
      </w:r>
      <w:r w:rsidR="00AF1AD6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иксирование внимания и управления им, поддержание интереса к познавательной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AD6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ти.</w:t>
      </w:r>
    </w:p>
    <w:p w:rsidR="00DC1BFE" w:rsidRDefault="00DC1BFE" w:rsidP="004B4E5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</w:t>
      </w:r>
      <w:r w:rsidR="00AF1AD6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вооб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ражения творческих способностей.</w:t>
      </w:r>
    </w:p>
    <w:p w:rsidR="00DC1BFE" w:rsidRDefault="00DC1BFE" w:rsidP="004B4E5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К</w:t>
      </w:r>
      <w:r w:rsidR="00AF1AD6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состояний.</w:t>
      </w:r>
    </w:p>
    <w:p w:rsidR="00DC1BFE" w:rsidRDefault="00DC1BFE" w:rsidP="00DC1BF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F1AD6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мпенсация сенсорных впечатлений.</w:t>
      </w:r>
    </w:p>
    <w:p w:rsidR="00DC1BFE" w:rsidRDefault="00DC1BFE" w:rsidP="00DC1BF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</w:t>
      </w:r>
      <w:r w:rsidR="00AF1AD6" w:rsidRP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реодоление 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эмоционально-волевой сфере.</w:t>
      </w:r>
    </w:p>
    <w:p w:rsidR="00DC1BFE" w:rsidRDefault="00DC1BFE" w:rsidP="00DC1BF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К</w:t>
      </w:r>
      <w:r w:rsidR="00AF1AD6" w:rsidRP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 высших корковых функций.</w:t>
      </w:r>
    </w:p>
    <w:p w:rsidR="00DC1BFE" w:rsidRDefault="00DC1BFE" w:rsidP="00DC1BF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К</w:t>
      </w:r>
      <w:r w:rsidR="00AF1AD6" w:rsidRP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оррекция двигательных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BFE" w:rsidRDefault="00DC1BFE" w:rsidP="00DC1BF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В</w:t>
      </w:r>
      <w:r w:rsidR="00AF1AD6" w:rsidRP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озбуждение интереса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деятельности.</w:t>
      </w:r>
    </w:p>
    <w:p w:rsidR="00DC1BFE" w:rsidRDefault="00DC1BFE" w:rsidP="00DC1BF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Р</w:t>
      </w:r>
      <w:r w:rsidR="00AF1AD6" w:rsidRP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крупной и мелкой моторики.</w:t>
      </w:r>
    </w:p>
    <w:p w:rsidR="00DC1BFE" w:rsidRDefault="00DC1BFE" w:rsidP="00DC1BF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Ф</w:t>
      </w:r>
      <w:r w:rsidR="00AF1AD6" w:rsidRP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пространственных представлений.</w:t>
      </w:r>
    </w:p>
    <w:p w:rsidR="00DC1BFE" w:rsidRDefault="00DC1BFE" w:rsidP="00DC1BF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Р</w:t>
      </w:r>
      <w:r w:rsidR="00AF1AD6" w:rsidRP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кругозора.</w:t>
      </w:r>
    </w:p>
    <w:p w:rsidR="00AE2C72" w:rsidRDefault="00AE2C72" w:rsidP="00DC1BFE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C72" w:rsidRDefault="00AE2C72" w:rsidP="00DC1BFE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работы: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C72" w:rsidRDefault="00AE2C72" w:rsidP="00DC1BFE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психомоторики, сенсо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и познавательных процессов.</w:t>
      </w:r>
    </w:p>
    <w:p w:rsidR="00AE2C72" w:rsidRDefault="00AE2C72" w:rsidP="00DC1BFE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Коррекция недостатков эмоционально-личностного и социального развития.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одной стороны, в интерактивной среде сенсорной комнаты формируются базовые ощущения, развиваются познавательные процессы и восприятие, а с другой стороны, интерактивная среда, наполненная различными </w:t>
      </w:r>
      <w:proofErr w:type="spellStart"/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аудиальными</w:t>
      </w:r>
      <w:proofErr w:type="spellEnd"/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тактильными стимуляторами, помогает создать идеальную эмоциональную атмосферу для коррекционной работы. </w:t>
      </w:r>
    </w:p>
    <w:p w:rsidR="00AE2C72" w:rsidRDefault="00AE2C72" w:rsidP="00DC1BFE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BFE" w:rsidRDefault="00AF1AD6" w:rsidP="00DC1BFE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Сенсорная комната используется как дополнительный инструмент и повышает эффективность любых мероприятий, направленных на укрепление психического и физического здоровья ребенка. 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профилактическое средство школьного переутомления, особенно для младших школьников, так как они более всех подвержены утомлению.</w:t>
      </w:r>
      <w:r w:rsid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Сенсорная комната помогает снимать мышечное и психоэмоциональное напряжение, активизировать функции ЦНС в условиях обогащенной мультисенсорной среды. Она создает ощущение безопасности и защищенности, положительный эмоциональный фон, снижает беспокойство и агрессивность, снимает нервное возбуждение и тревожность, активизирует мозговую деятельность.</w:t>
      </w:r>
      <w:r w:rsid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комфортная обстановка, сохраняющая и укрепляющая здоровье детей.</w:t>
      </w:r>
    </w:p>
    <w:p w:rsidR="00DC1BFE" w:rsidRDefault="00DC1BFE" w:rsidP="00DC1BF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BFE" w:rsidRDefault="00AF1AD6" w:rsidP="00EA7202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комнаты:</w:t>
      </w:r>
    </w:p>
    <w:p w:rsidR="00AF1AD6" w:rsidRPr="006859C9" w:rsidRDefault="00DC1BFE" w:rsidP="00DC1BFE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наборы для конструирования;</w:t>
      </w:r>
    </w:p>
    <w:p w:rsidR="00DC1BFE" w:rsidRDefault="00AF1AD6" w:rsidP="00DC1BFE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настенный модуль;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тактильная дорожка;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песочная терапия;</w:t>
      </w:r>
      <w:proofErr w:type="gramStart"/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звуковое </w:t>
      </w:r>
      <w:r w:rsid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сопровождение;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ароматерапия</w:t>
      </w:r>
      <w:proofErr w:type="spellEnd"/>
      <w:r w:rsid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BFE" w:rsidRDefault="00AF1AD6" w:rsidP="00DC1BF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Показаниями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включению занятий в интерактивной среде сенсорной комнаты в реабилитационный курс могут являться различные психоневрологические проблемы: неврозы и </w:t>
      </w:r>
      <w:proofErr w:type="spellStart"/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неврозоподобные</w:t>
      </w:r>
      <w:proofErr w:type="spellEnd"/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состояния; задержки психомоторного и речевого развития; аутизм; адаптационные расстройства; школьные </w:t>
      </w:r>
      <w:proofErr w:type="spellStart"/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проблмы</w:t>
      </w:r>
      <w:proofErr w:type="spellEnd"/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DC1BFE" w:rsidRDefault="00AF1AD6" w:rsidP="00DC1BF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Противопоказаниями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занятиям в сенсорной комнате являются инфекционные заболевания. Ограничениями к использованию интерактивного 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оборудования сенсорной комнаты является наличие у детей астенических проявлений, синдрома </w:t>
      </w:r>
      <w:proofErr w:type="spellStart"/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эпилептического синдрома или готовности к эпилепсии, умеренной и тяжелой умственной отсталости, психоневрологических заболеваний, лечение которых происходит с помощью психотропных препаратов.</w:t>
      </w:r>
    </w:p>
    <w:p w:rsidR="00AE2C72" w:rsidRDefault="00AE2C72" w:rsidP="00AE2C72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7-18 лет.</w:t>
      </w:r>
    </w:p>
    <w:p w:rsidR="00DC1BFE" w:rsidRDefault="00AF1AD6" w:rsidP="00DC1BF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работы в сенсорной комнате</w:t>
      </w:r>
      <w:r w:rsidR="00DC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игровые упражнения;</w:t>
      </w:r>
      <w:r w:rsid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упражнения;</w:t>
      </w:r>
      <w:r w:rsid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релаксационные упражнения;</w:t>
      </w:r>
      <w:r w:rsid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и </w:t>
      </w:r>
      <w:proofErr w:type="spellStart"/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наблюдения;</w:t>
      </w:r>
      <w:r w:rsidR="00DC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аромотерапия</w:t>
      </w:r>
      <w:proofErr w:type="spellEnd"/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музыкотерапия.</w:t>
      </w:r>
    </w:p>
    <w:p w:rsidR="00AE2C72" w:rsidRDefault="00AF1AD6" w:rsidP="00DC1BF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="00AE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C72" w:rsidRPr="00AE2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="00AE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сенсорной комнате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индивидуальных особенностей детей и составляет от 15-20 минут. Количество участников – три-ч</w:t>
      </w:r>
      <w:r w:rsidR="00AE2C7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 человека</w:t>
      </w:r>
      <w:proofErr w:type="gramStart"/>
      <w:r w:rsidR="00AE2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C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ебольшое количество участников позволяет каждому ребенку получить возможность быть в центре внимания. Состав группы не определятся наличием какого-либо сходного признака, дети с разными проблемами занимаются вместе. </w:t>
      </w:r>
    </w:p>
    <w:p w:rsidR="00CA0997" w:rsidRDefault="00AF1AD6" w:rsidP="00AE2C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59C9" w:rsidRPr="0068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Кабинеты и актовый зал.</w:t>
      </w:r>
    </w:p>
    <w:p w:rsidR="00EA7202" w:rsidRPr="00CA0997" w:rsidRDefault="00EA7202" w:rsidP="00AE2C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C72" w:rsidRDefault="00AF1AD6" w:rsidP="00AE2C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 ХЭШ оборудованы </w:t>
      </w:r>
      <w:r w:rsidRPr="00AE2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учебных кабинетов</w:t>
      </w:r>
      <w:r w:rsidR="00042D44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практических занятий, приспособленных для использования инвалидами и лицами с ограни</w:t>
      </w:r>
      <w:r w:rsidR="00AE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ченными возможностями здоровья </w:t>
      </w:r>
      <w:r w:rsidR="00042D44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42D44" w:rsidRPr="00AE2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актовый зал </w:t>
      </w:r>
      <w:r w:rsidR="00042D44"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музыкальных занятий</w:t>
      </w:r>
      <w:r w:rsidR="00AE2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202" w:rsidRDefault="00EA7202" w:rsidP="00AE2C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997" w:rsidRDefault="00CA0997" w:rsidP="00CA09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9C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детей с ограниченными возможностями здоровья качественным и доступным дополнительным образованием в соответствии с их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ихофизическими возможностями.</w:t>
      </w:r>
    </w:p>
    <w:p w:rsidR="00EA7202" w:rsidRDefault="00EA7202" w:rsidP="00CA09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997" w:rsidRPr="006859C9" w:rsidRDefault="00CA0997" w:rsidP="00CA09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0997" w:rsidRPr="006859C9" w:rsidRDefault="00CA0997" w:rsidP="00CA0997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Р</w:t>
      </w:r>
      <w:r w:rsidRPr="006859C9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асширить возможности для самореализации и социализации детей с огран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иченными возможностями здоровья.</w:t>
      </w:r>
      <w:r w:rsidRPr="006859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0997" w:rsidRDefault="00CA0997" w:rsidP="00CA0997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</w:t>
      </w:r>
      <w:r w:rsidRPr="006859C9">
        <w:rPr>
          <w:rFonts w:ascii="Times New Roman" w:eastAsia="Times New Roman" w:hAnsi="Times New Roman" w:cs="Times New Roman"/>
          <w:color w:val="000000"/>
          <w:sz w:val="28"/>
          <w:szCs w:val="28"/>
        </w:rPr>
        <w:t>овлечь детей-инвалидов и детей с ограниченными возможностями здоровья с учетом медицинских показаний в позитивную творческую деятельность, адекватную их 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стям, интересам и способностям.</w:t>
      </w:r>
    </w:p>
    <w:p w:rsidR="00CA0997" w:rsidRDefault="00CA0997" w:rsidP="00CA0997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</w:t>
      </w:r>
      <w:r w:rsidRPr="006859C9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 психологическую помощь семьям, имеющим детей-инвалидов и детей с огран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иченными возможностями здоровья.</w:t>
      </w:r>
    </w:p>
    <w:p w:rsidR="00CA0997" w:rsidRDefault="00CA0997" w:rsidP="00CA099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</w:t>
      </w:r>
      <w:r w:rsidRPr="006859C9">
        <w:rPr>
          <w:rFonts w:ascii="Times New Roman" w:hAnsi="Times New Roman" w:cs="Times New Roman"/>
          <w:sz w:val="28"/>
          <w:szCs w:val="28"/>
        </w:rPr>
        <w:t>оздать  материально-техническую базу, имеющую целевое проектное назначение.</w:t>
      </w:r>
    </w:p>
    <w:p w:rsidR="00CA0997" w:rsidRDefault="00CA0997" w:rsidP="00CA0997">
      <w:pPr>
        <w:pStyle w:val="a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02" w:rsidRDefault="00EA7202" w:rsidP="00EA7202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68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7-18 лет.</w:t>
      </w:r>
    </w:p>
    <w:p w:rsidR="00EA7202" w:rsidRDefault="00EA7202" w:rsidP="00EA720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</w:t>
      </w:r>
      <w:r w:rsidRPr="006859C9">
        <w:rPr>
          <w:rFonts w:ascii="Times New Roman" w:hAnsi="Times New Roman" w:cs="Times New Roman"/>
          <w:sz w:val="28"/>
          <w:szCs w:val="28"/>
        </w:rPr>
        <w:t>слуги,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59C9">
        <w:rPr>
          <w:rFonts w:ascii="Times New Roman" w:hAnsi="Times New Roman" w:cs="Times New Roman"/>
          <w:sz w:val="28"/>
          <w:szCs w:val="28"/>
        </w:rPr>
        <w:t xml:space="preserve">ставляемые </w:t>
      </w:r>
      <w:r>
        <w:rPr>
          <w:rFonts w:ascii="Times New Roman" w:hAnsi="Times New Roman" w:cs="Times New Roman"/>
          <w:sz w:val="28"/>
          <w:szCs w:val="28"/>
        </w:rPr>
        <w:t xml:space="preserve">«Художественно-эстетической </w:t>
      </w:r>
      <w:r w:rsidRPr="006859C9">
        <w:rPr>
          <w:rFonts w:ascii="Times New Roman" w:hAnsi="Times New Roman" w:cs="Times New Roman"/>
          <w:sz w:val="28"/>
          <w:szCs w:val="28"/>
        </w:rPr>
        <w:t>школой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9C9">
        <w:rPr>
          <w:rFonts w:ascii="Times New Roman" w:hAnsi="Times New Roman" w:cs="Times New Roman"/>
          <w:sz w:val="28"/>
          <w:szCs w:val="28"/>
        </w:rPr>
        <w:t xml:space="preserve">, отличаются разнообразием видов и форм изобразительной деятельности,  декоративно-прикладного творчества. </w:t>
      </w:r>
    </w:p>
    <w:p w:rsidR="0093145C" w:rsidRPr="00AE2C72" w:rsidRDefault="0093145C" w:rsidP="00AE2C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C9">
        <w:rPr>
          <w:rFonts w:ascii="Times New Roman" w:hAnsi="Times New Roman" w:cs="Times New Roman"/>
          <w:sz w:val="28"/>
          <w:szCs w:val="28"/>
        </w:rPr>
        <w:t xml:space="preserve">Учебные дисциплины, предлагаемые учащимся, </w:t>
      </w:r>
      <w:r w:rsidRPr="00CA0997">
        <w:rPr>
          <w:rFonts w:ascii="Times New Roman" w:hAnsi="Times New Roman" w:cs="Times New Roman"/>
          <w:b/>
          <w:sz w:val="28"/>
          <w:szCs w:val="28"/>
        </w:rPr>
        <w:t>ориентированы</w:t>
      </w:r>
      <w:r w:rsidRPr="006859C9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93145C" w:rsidRPr="006859C9" w:rsidRDefault="0093145C" w:rsidP="00AE2C7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59C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E2C72">
        <w:rPr>
          <w:rFonts w:ascii="Times New Roman" w:hAnsi="Times New Roman" w:cs="Times New Roman"/>
          <w:sz w:val="28"/>
          <w:szCs w:val="28"/>
        </w:rPr>
        <w:t xml:space="preserve"> </w:t>
      </w:r>
      <w:r w:rsidRPr="006859C9">
        <w:rPr>
          <w:rFonts w:ascii="Times New Roman" w:hAnsi="Times New Roman" w:cs="Times New Roman"/>
          <w:sz w:val="28"/>
          <w:szCs w:val="28"/>
        </w:rPr>
        <w:t>формирование культурно – исторической компетентности, подразумевающей изучение теории и истории</w:t>
      </w:r>
      <w:r w:rsidR="00AE2C72">
        <w:rPr>
          <w:rFonts w:ascii="Times New Roman" w:hAnsi="Times New Roman" w:cs="Times New Roman"/>
          <w:sz w:val="28"/>
          <w:szCs w:val="28"/>
        </w:rPr>
        <w:t xml:space="preserve"> искусств разных эпох и народов;</w:t>
      </w:r>
    </w:p>
    <w:p w:rsidR="0093145C" w:rsidRPr="006859C9" w:rsidRDefault="0093145C" w:rsidP="00AE2C7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59C9">
        <w:rPr>
          <w:rFonts w:ascii="Times New Roman" w:hAnsi="Times New Roman" w:cs="Times New Roman"/>
          <w:sz w:val="28"/>
          <w:szCs w:val="28"/>
        </w:rPr>
        <w:t>-</w:t>
      </w:r>
      <w:r w:rsidR="00AE2C72">
        <w:rPr>
          <w:rFonts w:ascii="Times New Roman" w:hAnsi="Times New Roman" w:cs="Times New Roman"/>
          <w:sz w:val="28"/>
          <w:szCs w:val="28"/>
        </w:rPr>
        <w:t xml:space="preserve"> </w:t>
      </w:r>
      <w:r w:rsidRPr="006859C9">
        <w:rPr>
          <w:rFonts w:ascii="Times New Roman" w:hAnsi="Times New Roman" w:cs="Times New Roman"/>
          <w:sz w:val="28"/>
          <w:szCs w:val="28"/>
        </w:rPr>
        <w:t>формирование художественно–практической компетентности, подразумевающей овладение средствами художественной выразител</w:t>
      </w:r>
      <w:r w:rsidR="00AE2C72">
        <w:rPr>
          <w:rFonts w:ascii="Times New Roman" w:hAnsi="Times New Roman" w:cs="Times New Roman"/>
          <w:sz w:val="28"/>
          <w:szCs w:val="28"/>
        </w:rPr>
        <w:t>ьности различных видов искусств;</w:t>
      </w:r>
    </w:p>
    <w:p w:rsidR="0093145C" w:rsidRPr="006859C9" w:rsidRDefault="0093145C" w:rsidP="00AE2C7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59C9">
        <w:rPr>
          <w:rFonts w:ascii="Times New Roman" w:hAnsi="Times New Roman" w:cs="Times New Roman"/>
          <w:sz w:val="28"/>
          <w:szCs w:val="28"/>
        </w:rPr>
        <w:t>-</w:t>
      </w:r>
      <w:r w:rsidR="00AE2C72">
        <w:rPr>
          <w:rFonts w:ascii="Times New Roman" w:hAnsi="Times New Roman" w:cs="Times New Roman"/>
          <w:sz w:val="28"/>
          <w:szCs w:val="28"/>
        </w:rPr>
        <w:t xml:space="preserve"> </w:t>
      </w:r>
      <w:r w:rsidRPr="006859C9">
        <w:rPr>
          <w:rFonts w:ascii="Times New Roman" w:hAnsi="Times New Roman" w:cs="Times New Roman"/>
          <w:sz w:val="28"/>
          <w:szCs w:val="28"/>
        </w:rPr>
        <w:t>формирование навыков самостоятель</w:t>
      </w:r>
      <w:r w:rsidR="00AE2C72">
        <w:rPr>
          <w:rFonts w:ascii="Times New Roman" w:hAnsi="Times New Roman" w:cs="Times New Roman"/>
          <w:sz w:val="28"/>
          <w:szCs w:val="28"/>
        </w:rPr>
        <w:t>ной художественной деятельности;</w:t>
      </w:r>
      <w:r w:rsidRPr="00685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45C" w:rsidRDefault="0093145C" w:rsidP="00AE2C72">
      <w:pPr>
        <w:pStyle w:val="a4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9C9">
        <w:rPr>
          <w:rFonts w:ascii="Times New Roman" w:hAnsi="Times New Roman" w:cs="Times New Roman"/>
          <w:sz w:val="28"/>
          <w:szCs w:val="28"/>
        </w:rPr>
        <w:t>-</w:t>
      </w:r>
      <w:r w:rsidR="00AE2C72">
        <w:rPr>
          <w:rFonts w:ascii="Times New Roman" w:hAnsi="Times New Roman" w:cs="Times New Roman"/>
          <w:sz w:val="28"/>
          <w:szCs w:val="28"/>
        </w:rPr>
        <w:t xml:space="preserve"> </w:t>
      </w:r>
      <w:r w:rsidRPr="006859C9">
        <w:rPr>
          <w:rFonts w:ascii="Times New Roman" w:hAnsi="Times New Roman" w:cs="Times New Roman"/>
          <w:sz w:val="28"/>
          <w:szCs w:val="28"/>
        </w:rPr>
        <w:t>развитие и удовлетворение образовательных потребностей.</w:t>
      </w:r>
      <w:r w:rsidRPr="00685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7202" w:rsidRDefault="00EA7202" w:rsidP="00EA7202">
      <w:pPr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23BB6" w:rsidRDefault="00CA0997" w:rsidP="00CA0997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97">
        <w:rPr>
          <w:rFonts w:ascii="Times New Roman" w:hAnsi="Times New Roman" w:cs="Times New Roman"/>
          <w:b/>
          <w:sz w:val="28"/>
          <w:szCs w:val="28"/>
        </w:rPr>
        <w:t>Творческие объединения СП «ХЭШ»</w:t>
      </w:r>
    </w:p>
    <w:p w:rsidR="00CA0997" w:rsidRPr="00CA0997" w:rsidRDefault="00CA0997" w:rsidP="00CA0997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9" w:type="dxa"/>
        <w:tblLook w:val="04A0"/>
      </w:tblPr>
      <w:tblGrid>
        <w:gridCol w:w="1951"/>
        <w:gridCol w:w="5387"/>
      </w:tblGrid>
      <w:tr w:rsidR="00CA0997" w:rsidTr="00CA0997">
        <w:tc>
          <w:tcPr>
            <w:tcW w:w="1951" w:type="dxa"/>
          </w:tcPr>
          <w:p w:rsidR="00CA0997" w:rsidRPr="00CA0997" w:rsidRDefault="00CA0997" w:rsidP="00CA099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997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5387" w:type="dxa"/>
          </w:tcPr>
          <w:p w:rsidR="00CA0997" w:rsidRPr="00CA0997" w:rsidRDefault="00CA0997" w:rsidP="00CA099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детского объединения</w:t>
            </w:r>
          </w:p>
        </w:tc>
      </w:tr>
      <w:tr w:rsidR="00CA0997" w:rsidTr="00CA0997">
        <w:tc>
          <w:tcPr>
            <w:tcW w:w="1951" w:type="dxa"/>
          </w:tcPr>
          <w:p w:rsidR="00CA0997" w:rsidRDefault="00CA0997" w:rsidP="00CA09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A0997" w:rsidRDefault="00CA0997" w:rsidP="00CA0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9C9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6859C9">
              <w:rPr>
                <w:rFonts w:ascii="Times New Roman" w:hAnsi="Times New Roman" w:cs="Times New Roman"/>
                <w:sz w:val="28"/>
                <w:szCs w:val="28"/>
              </w:rPr>
              <w:t>, вышивка лентами</w:t>
            </w:r>
          </w:p>
        </w:tc>
      </w:tr>
      <w:tr w:rsidR="00CA0997" w:rsidTr="00CA0997">
        <w:tc>
          <w:tcPr>
            <w:tcW w:w="1951" w:type="dxa"/>
          </w:tcPr>
          <w:p w:rsidR="00CA0997" w:rsidRDefault="00CA0997" w:rsidP="00CA09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CA0997" w:rsidRDefault="00CA0997" w:rsidP="00CA0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59C9">
              <w:rPr>
                <w:rFonts w:ascii="Times New Roman" w:hAnsi="Times New Roman" w:cs="Times New Roman"/>
                <w:sz w:val="28"/>
                <w:szCs w:val="28"/>
              </w:rPr>
              <w:t>Народная лепка и керамика</w:t>
            </w:r>
          </w:p>
        </w:tc>
      </w:tr>
      <w:tr w:rsidR="00CA0997" w:rsidTr="00CA0997">
        <w:tc>
          <w:tcPr>
            <w:tcW w:w="1951" w:type="dxa"/>
          </w:tcPr>
          <w:p w:rsidR="00CA0997" w:rsidRDefault="00CA0997" w:rsidP="00CA09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A0997" w:rsidRDefault="00CA0997" w:rsidP="00CA0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59C9">
              <w:rPr>
                <w:rFonts w:ascii="Times New Roman" w:hAnsi="Times New Roman" w:cs="Times New Roman"/>
                <w:sz w:val="28"/>
                <w:szCs w:val="28"/>
              </w:rPr>
              <w:t>Актовый зал. Музыкальная гостиная</w:t>
            </w:r>
          </w:p>
        </w:tc>
      </w:tr>
      <w:tr w:rsidR="00CA0997" w:rsidTr="00CA0997">
        <w:tc>
          <w:tcPr>
            <w:tcW w:w="1951" w:type="dxa"/>
          </w:tcPr>
          <w:p w:rsidR="00CA0997" w:rsidRDefault="00CA0997" w:rsidP="00CA09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CA0997" w:rsidRDefault="00CA0997" w:rsidP="00CA0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59C9">
              <w:rPr>
                <w:rFonts w:ascii="Times New Roman" w:hAnsi="Times New Roman" w:cs="Times New Roman"/>
                <w:sz w:val="28"/>
                <w:szCs w:val="28"/>
              </w:rPr>
              <w:t xml:space="preserve">Изостудия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59C9">
              <w:rPr>
                <w:rFonts w:ascii="Times New Roman" w:hAnsi="Times New Roman" w:cs="Times New Roman"/>
                <w:sz w:val="28"/>
                <w:szCs w:val="28"/>
              </w:rPr>
              <w:t>младший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A0997" w:rsidTr="00CA0997">
        <w:tc>
          <w:tcPr>
            <w:tcW w:w="1951" w:type="dxa"/>
          </w:tcPr>
          <w:p w:rsidR="00CA0997" w:rsidRDefault="00CA0997" w:rsidP="00CA09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CA0997" w:rsidRDefault="00CA0997" w:rsidP="00CA0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59C9">
              <w:rPr>
                <w:rFonts w:ascii="Times New Roman" w:hAnsi="Times New Roman" w:cs="Times New Roman"/>
                <w:sz w:val="28"/>
                <w:szCs w:val="28"/>
              </w:rPr>
              <w:t xml:space="preserve">Изостудия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59C9"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A0997" w:rsidTr="00CA0997">
        <w:tc>
          <w:tcPr>
            <w:tcW w:w="1951" w:type="dxa"/>
          </w:tcPr>
          <w:p w:rsidR="00CA0997" w:rsidRDefault="00CA0997" w:rsidP="00CA09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CA0997" w:rsidRDefault="00CA0997" w:rsidP="00CA0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59C9"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дерева</w:t>
            </w:r>
          </w:p>
        </w:tc>
      </w:tr>
      <w:tr w:rsidR="00CA0997" w:rsidTr="00CA0997">
        <w:tc>
          <w:tcPr>
            <w:tcW w:w="1951" w:type="dxa"/>
          </w:tcPr>
          <w:p w:rsidR="00CA0997" w:rsidRDefault="00CA0997" w:rsidP="00CA09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CA0997" w:rsidRDefault="00CA0997" w:rsidP="00CA0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59C9">
              <w:rPr>
                <w:rFonts w:ascii="Times New Roman" w:hAnsi="Times New Roman" w:cs="Times New Roman"/>
                <w:sz w:val="28"/>
                <w:szCs w:val="28"/>
              </w:rPr>
              <w:t>Бумажная пластика; Народные промыслы</w:t>
            </w:r>
          </w:p>
        </w:tc>
      </w:tr>
      <w:tr w:rsidR="00CA0997" w:rsidTr="00CA0997">
        <w:tc>
          <w:tcPr>
            <w:tcW w:w="1951" w:type="dxa"/>
          </w:tcPr>
          <w:p w:rsidR="00CA0997" w:rsidRDefault="00CA0997" w:rsidP="00CA09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CA0997" w:rsidRDefault="00CA0997" w:rsidP="00CA0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997"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</w:p>
        </w:tc>
      </w:tr>
      <w:tr w:rsidR="00CA0997" w:rsidTr="00CA0997">
        <w:tc>
          <w:tcPr>
            <w:tcW w:w="1951" w:type="dxa"/>
          </w:tcPr>
          <w:p w:rsidR="00CA0997" w:rsidRDefault="00CA0997" w:rsidP="00CA09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CA0997" w:rsidRDefault="00CA0997" w:rsidP="00CA0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59C9">
              <w:rPr>
                <w:rFonts w:ascii="Times New Roman" w:hAnsi="Times New Roman" w:cs="Times New Roman"/>
                <w:sz w:val="28"/>
                <w:szCs w:val="28"/>
              </w:rPr>
              <w:t>Швейное дело</w:t>
            </w:r>
          </w:p>
        </w:tc>
      </w:tr>
    </w:tbl>
    <w:p w:rsidR="00CA0997" w:rsidRPr="006859C9" w:rsidRDefault="00CA0997" w:rsidP="00AE2C7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BB6" w:rsidRPr="006859C9" w:rsidRDefault="00123BB6" w:rsidP="006859C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1108DB" w:rsidRPr="006859C9" w:rsidRDefault="001108DB" w:rsidP="00DF68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8DB" w:rsidRPr="006859C9" w:rsidRDefault="001108DB" w:rsidP="006859C9">
      <w:pPr>
        <w:pStyle w:val="a4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8DB" w:rsidRPr="006859C9" w:rsidRDefault="001108DB" w:rsidP="006859C9">
      <w:pPr>
        <w:pStyle w:val="a4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8DB" w:rsidRPr="006859C9" w:rsidRDefault="001108DB" w:rsidP="006859C9">
      <w:pPr>
        <w:pStyle w:val="a4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8DB" w:rsidRPr="006859C9" w:rsidRDefault="001108DB" w:rsidP="005F659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8DB" w:rsidRPr="006859C9" w:rsidRDefault="001108DB" w:rsidP="005F659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8DB" w:rsidRPr="006859C9" w:rsidRDefault="001108DB" w:rsidP="005F659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8DB" w:rsidRPr="006859C9" w:rsidRDefault="001108DB" w:rsidP="005F659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B6" w:rsidRPr="006859C9" w:rsidRDefault="00123BB6" w:rsidP="005F65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3BB6" w:rsidRPr="006859C9" w:rsidRDefault="00123BB6" w:rsidP="005F65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145C" w:rsidRPr="006859C9" w:rsidRDefault="0093145C" w:rsidP="005F659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3145C" w:rsidRPr="006859C9" w:rsidSect="00AF1AD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0D40"/>
    <w:multiLevelType w:val="hybridMultilevel"/>
    <w:tmpl w:val="A174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B1EAD"/>
    <w:multiLevelType w:val="hybridMultilevel"/>
    <w:tmpl w:val="03D8EB02"/>
    <w:lvl w:ilvl="0" w:tplc="3796B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910"/>
    <w:multiLevelType w:val="hybridMultilevel"/>
    <w:tmpl w:val="83DAD05C"/>
    <w:lvl w:ilvl="0" w:tplc="D3307B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91E"/>
    <w:rsid w:val="00042D44"/>
    <w:rsid w:val="000861D3"/>
    <w:rsid w:val="001108DB"/>
    <w:rsid w:val="00123BB6"/>
    <w:rsid w:val="0013642D"/>
    <w:rsid w:val="001B3A0D"/>
    <w:rsid w:val="002879CB"/>
    <w:rsid w:val="002974F1"/>
    <w:rsid w:val="002E41EB"/>
    <w:rsid w:val="002F6988"/>
    <w:rsid w:val="00397CDB"/>
    <w:rsid w:val="004B4E5E"/>
    <w:rsid w:val="004F3F6A"/>
    <w:rsid w:val="00587CC9"/>
    <w:rsid w:val="005F6596"/>
    <w:rsid w:val="006859C9"/>
    <w:rsid w:val="006B79EA"/>
    <w:rsid w:val="00845002"/>
    <w:rsid w:val="00882C41"/>
    <w:rsid w:val="0093145C"/>
    <w:rsid w:val="00957264"/>
    <w:rsid w:val="009A039E"/>
    <w:rsid w:val="00AE2C72"/>
    <w:rsid w:val="00AF1AD6"/>
    <w:rsid w:val="00B43C1E"/>
    <w:rsid w:val="00CA0997"/>
    <w:rsid w:val="00D0691E"/>
    <w:rsid w:val="00DC1BFE"/>
    <w:rsid w:val="00DF68F8"/>
    <w:rsid w:val="00EA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D6"/>
    <w:pPr>
      <w:ind w:left="720"/>
      <w:contextualSpacing/>
    </w:pPr>
  </w:style>
  <w:style w:type="paragraph" w:styleId="a4">
    <w:name w:val="No Spacing"/>
    <w:uiPriority w:val="1"/>
    <w:qFormat/>
    <w:rsid w:val="002E41EB"/>
    <w:pPr>
      <w:spacing w:after="0" w:line="240" w:lineRule="auto"/>
    </w:pPr>
  </w:style>
  <w:style w:type="table" w:styleId="a5">
    <w:name w:val="Table Grid"/>
    <w:basedOn w:val="a1"/>
    <w:uiPriority w:val="59"/>
    <w:rsid w:val="00CA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D6"/>
    <w:pPr>
      <w:ind w:left="720"/>
      <w:contextualSpacing/>
    </w:pPr>
  </w:style>
  <w:style w:type="paragraph" w:styleId="a4">
    <w:name w:val="No Spacing"/>
    <w:uiPriority w:val="1"/>
    <w:qFormat/>
    <w:rsid w:val="002E41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Администратор</cp:lastModifiedBy>
  <cp:revision>7</cp:revision>
  <dcterms:created xsi:type="dcterms:W3CDTF">2021-01-12T09:31:00Z</dcterms:created>
  <dcterms:modified xsi:type="dcterms:W3CDTF">2021-01-21T05:19:00Z</dcterms:modified>
</cp:coreProperties>
</file>