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F6" w:rsidRPr="004D454B" w:rsidRDefault="00EE74F6" w:rsidP="00EE74F6">
      <w:pPr>
        <w:spacing w:after="0" w:line="240" w:lineRule="auto"/>
        <w:ind w:firstLine="4962"/>
        <w:jc w:val="center"/>
        <w:rPr>
          <w:rFonts w:ascii="Liberation Serif" w:eastAsia="Calibri" w:hAnsi="Liberation Serif" w:cs="Times New Roman"/>
          <w:sz w:val="26"/>
          <w:szCs w:val="26"/>
        </w:rPr>
      </w:pPr>
      <w:r w:rsidRPr="004D454B">
        <w:rPr>
          <w:rFonts w:ascii="Liberation Serif" w:eastAsia="Calibri" w:hAnsi="Liberation Serif" w:cs="Times New Roman"/>
          <w:sz w:val="26"/>
          <w:szCs w:val="26"/>
        </w:rPr>
        <w:t>Приложение</w:t>
      </w:r>
      <w:r>
        <w:rPr>
          <w:rFonts w:ascii="Liberation Serif" w:eastAsia="Calibri" w:hAnsi="Liberation Serif" w:cs="Times New Roman"/>
          <w:sz w:val="26"/>
          <w:szCs w:val="26"/>
        </w:rPr>
        <w:t xml:space="preserve"> №1</w:t>
      </w:r>
    </w:p>
    <w:p w:rsidR="00EE74F6" w:rsidRPr="004D454B" w:rsidRDefault="00EE74F6" w:rsidP="00EE74F6">
      <w:pPr>
        <w:spacing w:after="0" w:line="240" w:lineRule="auto"/>
        <w:ind w:firstLine="4962"/>
        <w:jc w:val="center"/>
        <w:rPr>
          <w:rFonts w:ascii="Liberation Serif" w:eastAsia="Calibri" w:hAnsi="Liberation Serif" w:cs="Times New Roman"/>
          <w:sz w:val="26"/>
          <w:szCs w:val="26"/>
        </w:rPr>
      </w:pPr>
      <w:r w:rsidRPr="004D454B">
        <w:rPr>
          <w:rFonts w:ascii="Liberation Serif" w:eastAsia="Calibri" w:hAnsi="Liberation Serif" w:cs="Times New Roman"/>
          <w:sz w:val="26"/>
          <w:szCs w:val="26"/>
        </w:rPr>
        <w:t>УТВЕРЖДЕНО</w:t>
      </w:r>
    </w:p>
    <w:p w:rsidR="00EE74F6" w:rsidRPr="004D454B" w:rsidRDefault="00EE74F6" w:rsidP="00EE74F6">
      <w:pPr>
        <w:spacing w:after="0" w:line="240" w:lineRule="auto"/>
        <w:ind w:firstLine="4962"/>
        <w:jc w:val="center"/>
        <w:rPr>
          <w:rFonts w:ascii="Liberation Serif" w:eastAsia="Calibri" w:hAnsi="Liberation Serif" w:cs="Times New Roman"/>
          <w:sz w:val="26"/>
          <w:szCs w:val="26"/>
        </w:rPr>
      </w:pPr>
      <w:r w:rsidRPr="004D454B">
        <w:rPr>
          <w:rFonts w:ascii="Liberation Serif" w:eastAsia="Calibri" w:hAnsi="Liberation Serif" w:cs="Times New Roman"/>
          <w:sz w:val="26"/>
          <w:szCs w:val="26"/>
        </w:rPr>
        <w:t xml:space="preserve">приказом управления образования  </w:t>
      </w:r>
    </w:p>
    <w:p w:rsidR="00EE74F6" w:rsidRPr="004D454B" w:rsidRDefault="00EE74F6" w:rsidP="00EE74F6">
      <w:pPr>
        <w:spacing w:after="0" w:line="240" w:lineRule="auto"/>
        <w:ind w:firstLine="4962"/>
        <w:rPr>
          <w:rFonts w:ascii="Liberation Serif" w:eastAsia="Calibri" w:hAnsi="Liberation Serif" w:cs="Times New Roman"/>
          <w:sz w:val="26"/>
          <w:szCs w:val="26"/>
        </w:rPr>
      </w:pPr>
      <w:r w:rsidRPr="004D454B">
        <w:rPr>
          <w:rFonts w:ascii="Liberation Serif" w:eastAsia="Calibri" w:hAnsi="Liberation Serif" w:cs="Times New Roman"/>
          <w:sz w:val="26"/>
          <w:szCs w:val="26"/>
        </w:rPr>
        <w:t>Администрации города Нижний Тагил</w:t>
      </w:r>
    </w:p>
    <w:p w:rsidR="00EE74F6" w:rsidRPr="004D454B" w:rsidRDefault="00EE74F6" w:rsidP="00EE74F6">
      <w:pPr>
        <w:spacing w:after="0" w:line="240" w:lineRule="auto"/>
        <w:ind w:firstLine="4962"/>
        <w:jc w:val="center"/>
        <w:rPr>
          <w:rFonts w:ascii="Liberation Serif" w:eastAsia="Calibri" w:hAnsi="Liberation Serif" w:cs="Times New Roman"/>
          <w:sz w:val="26"/>
          <w:szCs w:val="26"/>
        </w:rPr>
      </w:pPr>
      <w:r w:rsidRPr="004D454B">
        <w:rPr>
          <w:rFonts w:ascii="Liberation Serif" w:eastAsia="Calibri" w:hAnsi="Liberation Serif" w:cs="Times New Roman"/>
          <w:sz w:val="26"/>
          <w:szCs w:val="26"/>
        </w:rPr>
        <w:t xml:space="preserve">от </w:t>
      </w:r>
      <w:r>
        <w:rPr>
          <w:rFonts w:ascii="Liberation Serif" w:eastAsia="Calibri" w:hAnsi="Liberation Serif" w:cs="Times New Roman"/>
          <w:sz w:val="26"/>
          <w:szCs w:val="26"/>
        </w:rPr>
        <w:t>17</w:t>
      </w:r>
      <w:r w:rsidRPr="004D454B">
        <w:rPr>
          <w:rFonts w:ascii="Liberation Serif" w:eastAsia="Calibri" w:hAnsi="Liberation Serif" w:cs="Times New Roman"/>
          <w:sz w:val="26"/>
          <w:szCs w:val="26"/>
        </w:rPr>
        <w:t xml:space="preserve">.10.2025 г. № </w:t>
      </w:r>
      <w:r>
        <w:rPr>
          <w:rFonts w:ascii="Liberation Serif" w:eastAsia="Calibri" w:hAnsi="Liberation Serif" w:cs="Times New Roman"/>
          <w:sz w:val="26"/>
          <w:szCs w:val="26"/>
        </w:rPr>
        <w:t>643</w:t>
      </w:r>
    </w:p>
    <w:p w:rsidR="00EE74F6" w:rsidRPr="004D454B" w:rsidRDefault="00EE74F6" w:rsidP="00EE74F6">
      <w:pPr>
        <w:tabs>
          <w:tab w:val="left" w:pos="993"/>
        </w:tabs>
        <w:spacing w:after="0" w:line="240" w:lineRule="auto"/>
        <w:ind w:left="4956"/>
        <w:rPr>
          <w:rFonts w:ascii="Liberation Serif" w:eastAsia="Times New Roman" w:hAnsi="Liberation Serif" w:cs="Times New Roman"/>
          <w:sz w:val="26"/>
          <w:szCs w:val="26"/>
          <w:lang w:eastAsia="ru-RU"/>
        </w:rPr>
      </w:pPr>
    </w:p>
    <w:p w:rsidR="00EE74F6" w:rsidRPr="004D454B" w:rsidRDefault="00EE74F6" w:rsidP="00EE74F6">
      <w:pPr>
        <w:spacing w:after="0" w:line="240" w:lineRule="auto"/>
        <w:ind w:firstLine="709"/>
        <w:jc w:val="center"/>
        <w:rPr>
          <w:rFonts w:ascii="Liberation Serif" w:hAnsi="Liberation Serif"/>
          <w:b/>
          <w:sz w:val="26"/>
          <w:szCs w:val="26"/>
        </w:rPr>
      </w:pPr>
      <w:r w:rsidRPr="004D454B">
        <w:rPr>
          <w:rFonts w:ascii="Liberation Serif" w:hAnsi="Liberation Serif"/>
          <w:b/>
          <w:sz w:val="26"/>
          <w:szCs w:val="26"/>
        </w:rPr>
        <w:t>ПОЛОЖЕНИЕ</w:t>
      </w:r>
    </w:p>
    <w:p w:rsidR="00EE74F6" w:rsidRPr="004D454B" w:rsidRDefault="00EE74F6" w:rsidP="00EE74F6">
      <w:pPr>
        <w:spacing w:after="0" w:line="240" w:lineRule="auto"/>
        <w:ind w:firstLine="709"/>
        <w:jc w:val="center"/>
        <w:rPr>
          <w:rFonts w:ascii="Liberation Serif" w:hAnsi="Liberation Serif"/>
          <w:sz w:val="26"/>
          <w:szCs w:val="26"/>
        </w:rPr>
      </w:pPr>
      <w:r w:rsidRPr="004D454B">
        <w:rPr>
          <w:rFonts w:ascii="Liberation Serif" w:hAnsi="Liberation Serif"/>
          <w:sz w:val="26"/>
          <w:szCs w:val="26"/>
        </w:rPr>
        <w:t>о городском конкурсе агитбригад отрядов юных инспекторов движения «Безопасная перемена»</w:t>
      </w:r>
    </w:p>
    <w:p w:rsidR="00EE74F6" w:rsidRPr="004D454B" w:rsidRDefault="00EE74F6" w:rsidP="00EE74F6">
      <w:pPr>
        <w:spacing w:after="0" w:line="240" w:lineRule="auto"/>
        <w:ind w:firstLine="709"/>
        <w:contextualSpacing/>
        <w:rPr>
          <w:rFonts w:ascii="Liberation Serif" w:hAnsi="Liberation Serif"/>
          <w:b/>
          <w:sz w:val="26"/>
          <w:szCs w:val="26"/>
        </w:rPr>
      </w:pPr>
    </w:p>
    <w:p w:rsidR="00EE74F6" w:rsidRPr="004D454B" w:rsidRDefault="00EE74F6" w:rsidP="00EE74F6">
      <w:pPr>
        <w:numPr>
          <w:ilvl w:val="0"/>
          <w:numId w:val="1"/>
        </w:numPr>
        <w:spacing w:after="0" w:line="240" w:lineRule="auto"/>
        <w:ind w:left="0" w:firstLine="709"/>
        <w:contextualSpacing/>
        <w:jc w:val="center"/>
        <w:rPr>
          <w:rFonts w:ascii="Liberation Serif" w:hAnsi="Liberation Serif"/>
          <w:b/>
          <w:sz w:val="26"/>
          <w:szCs w:val="26"/>
          <w:lang w:eastAsia="ru-RU"/>
        </w:rPr>
      </w:pPr>
      <w:r w:rsidRPr="004D454B">
        <w:rPr>
          <w:rFonts w:ascii="Liberation Serif" w:hAnsi="Liberation Serif"/>
          <w:b/>
          <w:sz w:val="26"/>
          <w:szCs w:val="26"/>
          <w:lang w:eastAsia="ru-RU"/>
        </w:rPr>
        <w:t>Общие положения</w:t>
      </w:r>
    </w:p>
    <w:p w:rsidR="00EE74F6" w:rsidRPr="004D454B" w:rsidRDefault="00EE74F6" w:rsidP="00EE74F6">
      <w:pPr>
        <w:spacing w:after="0" w:line="240" w:lineRule="auto"/>
        <w:ind w:firstLine="709"/>
        <w:contextualSpacing/>
        <w:jc w:val="both"/>
        <w:rPr>
          <w:rFonts w:ascii="Liberation Serif" w:hAnsi="Liberation Serif"/>
          <w:sz w:val="26"/>
          <w:szCs w:val="26"/>
          <w:lang w:eastAsia="ru-RU"/>
        </w:rPr>
      </w:pPr>
      <w:r w:rsidRPr="004D454B">
        <w:rPr>
          <w:rFonts w:ascii="Liberation Serif" w:hAnsi="Liberation Serif"/>
          <w:sz w:val="26"/>
          <w:szCs w:val="26"/>
          <w:lang w:eastAsia="ru-RU"/>
        </w:rPr>
        <w:t>1.1. Настоящее положение (далее – Положение) регламентирует порядок, сроки и условия проведения городского конкурса агитбригад отрядов юных инспекторов движения «Безопасная перемена» (далее – конкурс).</w:t>
      </w:r>
    </w:p>
    <w:p w:rsidR="00EE74F6" w:rsidRPr="004D454B" w:rsidRDefault="00EE74F6" w:rsidP="00EE74F6">
      <w:pPr>
        <w:spacing w:after="0" w:line="240" w:lineRule="auto"/>
        <w:ind w:firstLine="709"/>
        <w:contextualSpacing/>
        <w:jc w:val="both"/>
        <w:rPr>
          <w:rFonts w:ascii="Liberation Serif" w:hAnsi="Liberation Serif"/>
          <w:sz w:val="26"/>
          <w:szCs w:val="26"/>
        </w:rPr>
      </w:pPr>
      <w:r w:rsidRPr="004D454B">
        <w:rPr>
          <w:rFonts w:ascii="Liberation Serif" w:hAnsi="Liberation Serif"/>
          <w:sz w:val="26"/>
          <w:szCs w:val="26"/>
          <w:lang w:eastAsia="ru-RU"/>
        </w:rPr>
        <w:t xml:space="preserve">1.2. </w:t>
      </w:r>
      <w:r w:rsidRPr="004D454B">
        <w:rPr>
          <w:rFonts w:ascii="Liberation Serif" w:hAnsi="Liberation Serif"/>
          <w:b/>
          <w:sz w:val="26"/>
          <w:szCs w:val="26"/>
          <w:lang w:eastAsia="ru-RU"/>
        </w:rPr>
        <w:t>Цель конкурса:</w:t>
      </w:r>
      <w:r w:rsidRPr="004D454B">
        <w:rPr>
          <w:rFonts w:ascii="Liberation Serif" w:hAnsi="Liberation Serif"/>
          <w:sz w:val="26"/>
          <w:szCs w:val="26"/>
          <w:lang w:eastAsia="ru-RU"/>
        </w:rPr>
        <w:t xml:space="preserve"> </w:t>
      </w:r>
      <w:r w:rsidRPr="004D454B">
        <w:rPr>
          <w:rFonts w:ascii="Liberation Serif" w:hAnsi="Liberation Serif"/>
          <w:sz w:val="26"/>
          <w:szCs w:val="26"/>
        </w:rPr>
        <w:t>повышение эффективности работы по профилактике детского дорожно-транспортного травматизма, воспитание законопослушных сознательных участников дорожного движения и реализации творческого потенциала учащихся.</w:t>
      </w:r>
    </w:p>
    <w:p w:rsidR="00EE74F6" w:rsidRPr="004D454B" w:rsidRDefault="00EE74F6" w:rsidP="00EE74F6">
      <w:pPr>
        <w:spacing w:after="0" w:line="240" w:lineRule="auto"/>
        <w:ind w:firstLine="709"/>
        <w:jc w:val="both"/>
        <w:rPr>
          <w:rFonts w:ascii="Liberation Serif" w:hAnsi="Liberation Serif"/>
          <w:b/>
          <w:sz w:val="26"/>
          <w:szCs w:val="26"/>
        </w:rPr>
      </w:pPr>
      <w:r w:rsidRPr="004D454B">
        <w:rPr>
          <w:rFonts w:ascii="Liberation Serif" w:hAnsi="Liberation Serif"/>
          <w:sz w:val="26"/>
          <w:szCs w:val="26"/>
        </w:rPr>
        <w:t xml:space="preserve">1.3. </w:t>
      </w:r>
      <w:r w:rsidRPr="004D454B">
        <w:rPr>
          <w:rFonts w:ascii="Liberation Serif" w:hAnsi="Liberation Serif"/>
          <w:b/>
          <w:sz w:val="26"/>
          <w:szCs w:val="26"/>
        </w:rPr>
        <w:t xml:space="preserve">Задачи конкурса: </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привитие навыков активной общественной агитационной работы среди учащихся по вопросам безопасности дорожного движения;</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формирование социальной активности учащихся, развитие их творческого потенциала;</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xml:space="preserve">– стимулирование интереса учащихся к теме безопасности дорожного движения и деятельности отрядов </w:t>
      </w:r>
      <w:r w:rsidRPr="004D454B">
        <w:rPr>
          <w:rFonts w:ascii="Liberation Serif" w:hAnsi="Liberation Serif"/>
          <w:sz w:val="26"/>
          <w:szCs w:val="26"/>
          <w:lang w:eastAsia="ru-RU"/>
        </w:rPr>
        <w:t>юных инспекторов движения (</w:t>
      </w:r>
      <w:r w:rsidRPr="004D454B">
        <w:rPr>
          <w:rFonts w:ascii="Liberation Serif" w:hAnsi="Liberation Serif"/>
          <w:sz w:val="26"/>
          <w:szCs w:val="26"/>
        </w:rPr>
        <w:t>ЮИД);</w:t>
      </w:r>
    </w:p>
    <w:p w:rsidR="00EE74F6" w:rsidRPr="004D454B" w:rsidRDefault="00EE74F6" w:rsidP="00EE74F6">
      <w:pPr>
        <w:tabs>
          <w:tab w:val="left" w:pos="360"/>
        </w:tabs>
        <w:spacing w:after="0" w:line="240" w:lineRule="auto"/>
        <w:ind w:firstLine="709"/>
        <w:jc w:val="both"/>
        <w:rPr>
          <w:rFonts w:ascii="Liberation Serif" w:hAnsi="Liberation Serif"/>
          <w:sz w:val="26"/>
          <w:szCs w:val="26"/>
        </w:rPr>
      </w:pPr>
      <w:r w:rsidRPr="004D454B">
        <w:rPr>
          <w:rFonts w:ascii="Liberation Serif" w:hAnsi="Liberation Serif"/>
          <w:sz w:val="26"/>
          <w:szCs w:val="26"/>
        </w:rPr>
        <w:t xml:space="preserve">– вовлечение учащихся 8-18 лет в работу по пропаганде безопасности дорожного движения. </w:t>
      </w:r>
    </w:p>
    <w:p w:rsidR="00EE74F6" w:rsidRPr="004D454B" w:rsidRDefault="00EE74F6" w:rsidP="00EE74F6">
      <w:pPr>
        <w:tabs>
          <w:tab w:val="left" w:pos="360"/>
        </w:tabs>
        <w:spacing w:after="0" w:line="240" w:lineRule="auto"/>
        <w:ind w:firstLine="709"/>
        <w:jc w:val="both"/>
        <w:rPr>
          <w:rFonts w:ascii="Liberation Serif" w:hAnsi="Liberation Serif"/>
          <w:sz w:val="26"/>
          <w:szCs w:val="26"/>
        </w:rPr>
      </w:pPr>
      <w:r w:rsidRPr="004D454B">
        <w:rPr>
          <w:rFonts w:ascii="Liberation Serif" w:hAnsi="Liberation Serif"/>
          <w:sz w:val="26"/>
          <w:szCs w:val="26"/>
          <w:lang w:eastAsia="ru-RU"/>
        </w:rPr>
        <w:t>1.4.Учредителем конкурса является управление образования Администрации города Нижний Тагил (далее – управление образования).</w:t>
      </w:r>
    </w:p>
    <w:p w:rsidR="00EE74F6" w:rsidRPr="004D454B" w:rsidRDefault="00EE74F6" w:rsidP="00EE74F6">
      <w:pPr>
        <w:spacing w:after="0" w:line="240" w:lineRule="auto"/>
        <w:ind w:firstLine="709"/>
        <w:contextualSpacing/>
        <w:jc w:val="both"/>
        <w:rPr>
          <w:rFonts w:ascii="Liberation Serif" w:hAnsi="Liberation Serif"/>
          <w:sz w:val="26"/>
          <w:szCs w:val="26"/>
        </w:rPr>
      </w:pPr>
      <w:r w:rsidRPr="004D454B">
        <w:rPr>
          <w:rFonts w:ascii="Liberation Serif" w:hAnsi="Liberation Serif"/>
          <w:sz w:val="26"/>
          <w:szCs w:val="26"/>
          <w:lang w:eastAsia="ru-RU"/>
        </w:rPr>
        <w:t>Организаторами конкурса является Муниципальное автономное учреждение дополнительного образования городской Дворец детского и юношеского творчества (МАУ ДО ГДДЮТ), на которое возлагается непосредственное проведение конкурса, Муниципальное бюджетное образовательное учреждение дополнительного образования Дом детского творчества Ленинского района (МБУ ДО ДДТ Ленинского района), Муниципальное бюджетное образовательное учреждение дополнительного образования Дом детского творчества Тагилстроевского района (МБУ ДО ТДДТ), Муниципальное автономное учреждение дополнительного образования Дзержинский Дворец детского и юношеского творчества имени Заслуженного учителя Российской Федерации Элеоноры Иосифовны Закревской (МАУ ДО ДДДЮТ им. Заслуженного учителя РФ Э.И. Закревской), представители Отдела Госавтоинспекции МУ МВД России «Нижнетагильское».</w:t>
      </w:r>
      <w:r w:rsidRPr="004D454B">
        <w:rPr>
          <w:rFonts w:ascii="Liberation Serif" w:hAnsi="Liberation Serif"/>
          <w:sz w:val="26"/>
          <w:szCs w:val="26"/>
        </w:rPr>
        <w:t xml:space="preserve"> </w:t>
      </w:r>
    </w:p>
    <w:p w:rsidR="00EE74F6" w:rsidRPr="004D454B" w:rsidRDefault="00EE74F6" w:rsidP="00EE74F6">
      <w:pPr>
        <w:spacing w:after="0" w:line="240" w:lineRule="auto"/>
        <w:ind w:firstLine="709"/>
        <w:contextualSpacing/>
        <w:jc w:val="both"/>
        <w:rPr>
          <w:rFonts w:ascii="Liberation Serif" w:hAnsi="Liberation Serif"/>
          <w:sz w:val="26"/>
          <w:szCs w:val="26"/>
        </w:rPr>
      </w:pPr>
      <w:r w:rsidRPr="004D454B">
        <w:rPr>
          <w:rFonts w:ascii="Liberation Serif" w:hAnsi="Liberation Serif"/>
          <w:sz w:val="26"/>
          <w:szCs w:val="26"/>
        </w:rPr>
        <w:t>1.5 Состав жюри конкурса формируется из специалистов управления образования, представителей Отдела Госавтоинспекции МУ МВД России «Нижнетагильское», педагогов-организаторов МАУ ДО ГДДЮТ и других учреждений дополнительного образования и утверждается приказом директора МАУ ДО ГДДЮТ.</w:t>
      </w:r>
    </w:p>
    <w:p w:rsidR="00EE74F6" w:rsidRPr="004D454B" w:rsidRDefault="00EE74F6" w:rsidP="00EE74F6">
      <w:pPr>
        <w:spacing w:after="0" w:line="240" w:lineRule="auto"/>
        <w:ind w:firstLine="709"/>
        <w:contextualSpacing/>
        <w:jc w:val="both"/>
        <w:rPr>
          <w:rFonts w:ascii="Liberation Serif" w:hAnsi="Liberation Serif"/>
          <w:sz w:val="26"/>
          <w:szCs w:val="26"/>
        </w:rPr>
      </w:pPr>
      <w:r w:rsidRPr="004D454B">
        <w:rPr>
          <w:rFonts w:ascii="Liberation Serif" w:hAnsi="Liberation Serif"/>
          <w:sz w:val="26"/>
          <w:szCs w:val="26"/>
        </w:rPr>
        <w:t>1.6 Конкурс предполагает проведение районных этапов и городского этапа.</w:t>
      </w:r>
    </w:p>
    <w:p w:rsidR="00EE74F6" w:rsidRPr="004D454B" w:rsidRDefault="00EE74F6" w:rsidP="00EE74F6">
      <w:pPr>
        <w:spacing w:after="0" w:line="240" w:lineRule="auto"/>
        <w:ind w:firstLine="709"/>
        <w:contextualSpacing/>
        <w:jc w:val="both"/>
        <w:rPr>
          <w:rFonts w:ascii="Liberation Serif" w:hAnsi="Liberation Serif"/>
          <w:sz w:val="26"/>
          <w:szCs w:val="26"/>
        </w:rPr>
      </w:pPr>
    </w:p>
    <w:p w:rsidR="00EE74F6" w:rsidRPr="004D454B" w:rsidRDefault="00EE74F6" w:rsidP="00EE74F6">
      <w:pPr>
        <w:numPr>
          <w:ilvl w:val="0"/>
          <w:numId w:val="1"/>
        </w:numPr>
        <w:spacing w:after="0" w:line="240" w:lineRule="auto"/>
        <w:ind w:left="0" w:firstLine="709"/>
        <w:contextualSpacing/>
        <w:jc w:val="center"/>
        <w:rPr>
          <w:rFonts w:ascii="Liberation Serif" w:hAnsi="Liberation Serif"/>
          <w:b/>
          <w:sz w:val="26"/>
          <w:szCs w:val="26"/>
        </w:rPr>
      </w:pPr>
      <w:r w:rsidRPr="004D454B">
        <w:rPr>
          <w:rFonts w:ascii="Liberation Serif" w:hAnsi="Liberation Serif"/>
          <w:b/>
          <w:sz w:val="26"/>
          <w:szCs w:val="26"/>
        </w:rPr>
        <w:lastRenderedPageBreak/>
        <w:t>Сроки проведения конкурса</w:t>
      </w:r>
    </w:p>
    <w:p w:rsidR="00EE74F6" w:rsidRPr="004D454B" w:rsidRDefault="00EE74F6" w:rsidP="00EE74F6">
      <w:pPr>
        <w:spacing w:after="0" w:line="240" w:lineRule="auto"/>
        <w:ind w:firstLine="709"/>
        <w:contextualSpacing/>
        <w:jc w:val="both"/>
        <w:rPr>
          <w:rFonts w:ascii="Liberation Serif" w:hAnsi="Liberation Serif"/>
          <w:sz w:val="26"/>
          <w:szCs w:val="26"/>
          <w:lang w:eastAsia="ru-RU"/>
        </w:rPr>
      </w:pPr>
      <w:r w:rsidRPr="004D454B">
        <w:rPr>
          <w:rFonts w:ascii="Liberation Serif" w:hAnsi="Liberation Serif"/>
          <w:sz w:val="26"/>
          <w:szCs w:val="26"/>
          <w:lang w:eastAsia="ru-RU"/>
        </w:rPr>
        <w:t>2.1. Районные этапы конкурса проводятся:</w:t>
      </w:r>
    </w:p>
    <w:p w:rsidR="00EE74F6" w:rsidRPr="004D454B" w:rsidRDefault="00EE74F6" w:rsidP="00EE74F6">
      <w:pPr>
        <w:spacing w:after="0" w:line="240" w:lineRule="auto"/>
        <w:ind w:firstLine="709"/>
        <w:contextualSpacing/>
        <w:jc w:val="both"/>
        <w:rPr>
          <w:rFonts w:ascii="Liberation Serif" w:hAnsi="Liberation Serif"/>
          <w:sz w:val="26"/>
          <w:szCs w:val="26"/>
          <w:lang w:eastAsia="ru-RU"/>
        </w:rPr>
      </w:pPr>
      <w:r w:rsidRPr="004D454B">
        <w:rPr>
          <w:rFonts w:ascii="Liberation Serif" w:hAnsi="Liberation Serif"/>
          <w:sz w:val="26"/>
          <w:szCs w:val="26"/>
          <w:lang w:eastAsia="ru-RU"/>
        </w:rPr>
        <w:t xml:space="preserve">- образовательные учреждения Ленинского района </w:t>
      </w:r>
      <w:r w:rsidRPr="004D454B">
        <w:rPr>
          <w:rFonts w:ascii="Liberation Serif" w:hAnsi="Liberation Serif"/>
          <w:b/>
          <w:sz w:val="26"/>
          <w:szCs w:val="26"/>
        </w:rPr>
        <w:t>11.11.2025</w:t>
      </w:r>
      <w:r w:rsidRPr="004D454B">
        <w:rPr>
          <w:rFonts w:ascii="Liberation Serif" w:hAnsi="Liberation Serif"/>
          <w:sz w:val="26"/>
          <w:szCs w:val="26"/>
        </w:rPr>
        <w:t xml:space="preserve"> </w:t>
      </w:r>
      <w:r w:rsidRPr="004D454B">
        <w:rPr>
          <w:rFonts w:ascii="Liberation Serif" w:hAnsi="Liberation Serif"/>
          <w:sz w:val="26"/>
          <w:szCs w:val="26"/>
          <w:lang w:eastAsia="ru-RU"/>
        </w:rPr>
        <w:t>на базе в МБУ ДО ДДТ Ленинского района по адресу: город Нижний Тагил, ул. Космонавтов,12</w:t>
      </w:r>
      <w:r>
        <w:rPr>
          <w:rFonts w:ascii="Liberation Serif" w:hAnsi="Liberation Serif"/>
          <w:sz w:val="26"/>
          <w:szCs w:val="26"/>
          <w:lang w:eastAsia="ru-RU"/>
        </w:rPr>
        <w:t>а</w:t>
      </w:r>
      <w:r w:rsidRPr="004D454B">
        <w:rPr>
          <w:rFonts w:ascii="Liberation Serif" w:hAnsi="Liberation Serif"/>
          <w:sz w:val="26"/>
          <w:szCs w:val="26"/>
          <w:lang w:eastAsia="ru-RU"/>
        </w:rPr>
        <w:t>;</w:t>
      </w:r>
    </w:p>
    <w:p w:rsidR="00EE74F6" w:rsidRPr="004D454B" w:rsidRDefault="00EE74F6" w:rsidP="00EE74F6">
      <w:pPr>
        <w:spacing w:after="0" w:line="240" w:lineRule="auto"/>
        <w:ind w:firstLine="709"/>
        <w:contextualSpacing/>
        <w:jc w:val="both"/>
        <w:rPr>
          <w:rFonts w:ascii="Liberation Serif" w:hAnsi="Liberation Serif"/>
          <w:sz w:val="26"/>
          <w:szCs w:val="26"/>
        </w:rPr>
      </w:pPr>
      <w:r w:rsidRPr="004D454B">
        <w:rPr>
          <w:rFonts w:ascii="Liberation Serif" w:hAnsi="Liberation Serif"/>
          <w:sz w:val="26"/>
          <w:szCs w:val="26"/>
        </w:rPr>
        <w:t xml:space="preserve">- образовательные учреждения Тагилстроевского района </w:t>
      </w:r>
      <w:r w:rsidRPr="004D454B">
        <w:rPr>
          <w:rFonts w:ascii="Liberation Serif" w:hAnsi="Liberation Serif"/>
          <w:b/>
          <w:sz w:val="26"/>
          <w:szCs w:val="26"/>
        </w:rPr>
        <w:t xml:space="preserve">12.11.2025 </w:t>
      </w:r>
      <w:r w:rsidRPr="004D454B">
        <w:rPr>
          <w:rFonts w:ascii="Liberation Serif" w:hAnsi="Liberation Serif"/>
          <w:sz w:val="26"/>
          <w:szCs w:val="26"/>
          <w:lang w:eastAsia="ru-RU"/>
        </w:rPr>
        <w:t>на базе</w:t>
      </w:r>
      <w:r w:rsidRPr="004D454B">
        <w:rPr>
          <w:rFonts w:ascii="Liberation Serif" w:hAnsi="Liberation Serif"/>
          <w:sz w:val="26"/>
          <w:szCs w:val="26"/>
        </w:rPr>
        <w:t xml:space="preserve"> в МБУ ДО ТДДТ по адресу: город Нижний Тагил, </w:t>
      </w:r>
      <w:proofErr w:type="spellStart"/>
      <w:r w:rsidRPr="004D454B">
        <w:rPr>
          <w:rFonts w:ascii="Liberation Serif" w:hAnsi="Liberation Serif"/>
          <w:sz w:val="26"/>
          <w:szCs w:val="26"/>
        </w:rPr>
        <w:t>ул.Черноморская</w:t>
      </w:r>
      <w:proofErr w:type="spellEnd"/>
      <w:r w:rsidRPr="004D454B">
        <w:rPr>
          <w:rFonts w:ascii="Liberation Serif" w:hAnsi="Liberation Serif"/>
          <w:sz w:val="26"/>
          <w:szCs w:val="26"/>
        </w:rPr>
        <w:t xml:space="preserve">, 98; </w:t>
      </w:r>
    </w:p>
    <w:p w:rsidR="00EE74F6" w:rsidRPr="004D454B" w:rsidRDefault="00EE74F6" w:rsidP="00EE74F6">
      <w:pPr>
        <w:spacing w:after="0" w:line="240" w:lineRule="auto"/>
        <w:ind w:firstLine="709"/>
        <w:contextualSpacing/>
        <w:jc w:val="both"/>
        <w:rPr>
          <w:rFonts w:ascii="Liberation Serif" w:hAnsi="Liberation Serif"/>
          <w:sz w:val="26"/>
          <w:szCs w:val="26"/>
        </w:rPr>
      </w:pPr>
      <w:r w:rsidRPr="004D454B">
        <w:rPr>
          <w:rFonts w:ascii="Liberation Serif" w:hAnsi="Liberation Serif"/>
          <w:sz w:val="26"/>
          <w:szCs w:val="26"/>
        </w:rPr>
        <w:t xml:space="preserve">- образовательные учреждения Дзержинского района </w:t>
      </w:r>
      <w:r w:rsidRPr="004D454B">
        <w:rPr>
          <w:rFonts w:ascii="Liberation Serif" w:hAnsi="Liberation Serif"/>
          <w:b/>
          <w:sz w:val="26"/>
          <w:szCs w:val="26"/>
        </w:rPr>
        <w:t>13.11.2025</w:t>
      </w:r>
      <w:r w:rsidRPr="004D454B">
        <w:rPr>
          <w:rFonts w:ascii="Liberation Serif" w:hAnsi="Liberation Serif"/>
          <w:sz w:val="26"/>
          <w:szCs w:val="26"/>
        </w:rPr>
        <w:t xml:space="preserve"> на базе МАУ ДО ДДДЮТ им. Заслуженного учителя РФ Э.И. Закревской по адресу: город Нижний Тагил, ул. Коминтерна, 41.</w:t>
      </w:r>
    </w:p>
    <w:p w:rsidR="00EE74F6" w:rsidRPr="004D454B" w:rsidRDefault="00EE74F6" w:rsidP="00EE74F6">
      <w:pPr>
        <w:spacing w:after="0" w:line="240" w:lineRule="auto"/>
        <w:ind w:firstLine="709"/>
        <w:contextualSpacing/>
        <w:jc w:val="both"/>
        <w:rPr>
          <w:rFonts w:ascii="Liberation Serif" w:hAnsi="Liberation Serif"/>
          <w:sz w:val="26"/>
          <w:szCs w:val="26"/>
          <w:lang w:eastAsia="ru-RU"/>
        </w:rPr>
      </w:pPr>
      <w:r w:rsidRPr="004D454B">
        <w:rPr>
          <w:rFonts w:ascii="Liberation Serif" w:hAnsi="Liberation Serif"/>
          <w:sz w:val="26"/>
          <w:szCs w:val="26"/>
        </w:rPr>
        <w:t>2</w:t>
      </w:r>
      <w:r w:rsidRPr="004D454B">
        <w:rPr>
          <w:rFonts w:ascii="Liberation Serif" w:hAnsi="Liberation Serif"/>
          <w:sz w:val="26"/>
          <w:szCs w:val="26"/>
          <w:lang w:eastAsia="ru-RU"/>
        </w:rPr>
        <w:t xml:space="preserve">.2. Городской этап конкурса проводится на базе МАУ ДО ГДДЮТ </w:t>
      </w:r>
      <w:r w:rsidRPr="004D454B">
        <w:rPr>
          <w:rFonts w:ascii="Liberation Serif" w:hAnsi="Liberation Serif"/>
          <w:b/>
          <w:sz w:val="26"/>
          <w:szCs w:val="26"/>
          <w:lang w:eastAsia="ru-RU"/>
        </w:rPr>
        <w:t>21.11.2025</w:t>
      </w:r>
      <w:r w:rsidRPr="004D454B">
        <w:rPr>
          <w:rFonts w:ascii="Liberation Serif" w:hAnsi="Liberation Serif"/>
          <w:sz w:val="26"/>
          <w:szCs w:val="26"/>
          <w:lang w:eastAsia="ru-RU"/>
        </w:rPr>
        <w:t xml:space="preserve"> по адресу: город Нижний Тагил, ул. Красногвардейская, 15.</w:t>
      </w:r>
    </w:p>
    <w:p w:rsidR="00EE74F6" w:rsidRPr="004D454B" w:rsidRDefault="00EE74F6" w:rsidP="00EE74F6">
      <w:pPr>
        <w:spacing w:after="0" w:line="240" w:lineRule="auto"/>
        <w:ind w:firstLine="709"/>
        <w:contextualSpacing/>
        <w:rPr>
          <w:rFonts w:ascii="Liberation Serif" w:hAnsi="Liberation Serif"/>
          <w:sz w:val="26"/>
          <w:szCs w:val="26"/>
          <w:lang w:eastAsia="ru-RU"/>
        </w:rPr>
      </w:pPr>
      <w:r w:rsidRPr="004D454B">
        <w:rPr>
          <w:rFonts w:ascii="Liberation Serif" w:hAnsi="Liberation Serif"/>
          <w:sz w:val="26"/>
          <w:szCs w:val="26"/>
          <w:lang w:eastAsia="ru-RU"/>
        </w:rPr>
        <w:t xml:space="preserve">2.3 Начало этапов конкурса </w:t>
      </w:r>
      <w:r w:rsidRPr="00EE74F6">
        <w:rPr>
          <w:rFonts w:ascii="Liberation Serif" w:hAnsi="Liberation Serif"/>
          <w:b/>
          <w:sz w:val="26"/>
          <w:szCs w:val="26"/>
          <w:lang w:eastAsia="ru-RU"/>
        </w:rPr>
        <w:t>в 14-30</w:t>
      </w:r>
      <w:r w:rsidRPr="004D454B">
        <w:rPr>
          <w:rFonts w:ascii="Liberation Serif" w:hAnsi="Liberation Serif"/>
          <w:sz w:val="26"/>
          <w:szCs w:val="26"/>
          <w:lang w:eastAsia="ru-RU"/>
        </w:rPr>
        <w:t>.</w:t>
      </w:r>
    </w:p>
    <w:p w:rsidR="00EE74F6" w:rsidRPr="004D454B" w:rsidRDefault="00EE74F6" w:rsidP="00EE74F6">
      <w:pPr>
        <w:spacing w:after="0" w:line="240" w:lineRule="auto"/>
        <w:ind w:firstLine="709"/>
        <w:contextualSpacing/>
        <w:jc w:val="both"/>
        <w:rPr>
          <w:rFonts w:ascii="Liberation Serif" w:hAnsi="Liberation Serif"/>
          <w:sz w:val="26"/>
          <w:szCs w:val="26"/>
          <w:lang w:eastAsia="ru-RU"/>
        </w:rPr>
      </w:pPr>
      <w:r w:rsidRPr="004D454B">
        <w:rPr>
          <w:rFonts w:ascii="Liberation Serif" w:hAnsi="Liberation Serif"/>
          <w:sz w:val="26"/>
          <w:szCs w:val="26"/>
          <w:lang w:eastAsia="ru-RU"/>
        </w:rPr>
        <w:t xml:space="preserve">2.4.Заявки на участие в конкурсе принимаются </w:t>
      </w:r>
      <w:r w:rsidRPr="00EE74F6">
        <w:rPr>
          <w:rFonts w:ascii="Liberation Serif" w:hAnsi="Liberation Serif"/>
          <w:b/>
          <w:sz w:val="26"/>
          <w:szCs w:val="26"/>
          <w:lang w:eastAsia="ru-RU"/>
        </w:rPr>
        <w:t>до 06 ноября 2025 года</w:t>
      </w:r>
      <w:r w:rsidRPr="004D454B">
        <w:rPr>
          <w:rFonts w:ascii="Liberation Serif" w:hAnsi="Liberation Serif"/>
          <w:sz w:val="26"/>
          <w:szCs w:val="26"/>
          <w:lang w:eastAsia="ru-RU"/>
        </w:rPr>
        <w:t>.</w:t>
      </w:r>
    </w:p>
    <w:p w:rsidR="00EE74F6" w:rsidRPr="004D454B" w:rsidRDefault="00EE74F6" w:rsidP="00EE74F6">
      <w:pPr>
        <w:spacing w:after="0" w:line="240" w:lineRule="auto"/>
        <w:ind w:firstLine="709"/>
        <w:contextualSpacing/>
        <w:rPr>
          <w:rFonts w:ascii="Liberation Serif" w:hAnsi="Liberation Serif"/>
          <w:sz w:val="26"/>
          <w:szCs w:val="26"/>
          <w:lang w:eastAsia="ru-RU"/>
        </w:rPr>
      </w:pPr>
      <w:r w:rsidRPr="004D454B">
        <w:rPr>
          <w:rFonts w:ascii="Liberation Serif" w:hAnsi="Liberation Serif"/>
          <w:sz w:val="26"/>
          <w:szCs w:val="26"/>
          <w:lang w:eastAsia="ru-RU"/>
        </w:rPr>
        <w:t xml:space="preserve">2.5.Итоги </w:t>
      </w:r>
      <w:bookmarkStart w:id="0" w:name="_GoBack"/>
      <w:bookmarkEnd w:id="0"/>
      <w:r w:rsidRPr="004D454B">
        <w:rPr>
          <w:rFonts w:ascii="Liberation Serif" w:hAnsi="Liberation Serif"/>
          <w:sz w:val="26"/>
          <w:szCs w:val="26"/>
          <w:lang w:eastAsia="ru-RU"/>
        </w:rPr>
        <w:t>конкурса подводятся 21 ноября 2025 года.</w:t>
      </w:r>
    </w:p>
    <w:p w:rsidR="00EE74F6" w:rsidRPr="004D454B" w:rsidRDefault="00EE74F6" w:rsidP="00EE74F6">
      <w:pPr>
        <w:spacing w:after="0" w:line="240" w:lineRule="auto"/>
        <w:ind w:firstLine="709"/>
        <w:contextualSpacing/>
        <w:rPr>
          <w:rFonts w:ascii="Liberation Serif" w:hAnsi="Liberation Serif"/>
          <w:sz w:val="26"/>
          <w:szCs w:val="26"/>
          <w:lang w:eastAsia="ru-RU"/>
        </w:rPr>
      </w:pPr>
    </w:p>
    <w:p w:rsidR="00EE74F6" w:rsidRPr="004D454B" w:rsidRDefault="00EE74F6" w:rsidP="00EE74F6">
      <w:pPr>
        <w:numPr>
          <w:ilvl w:val="0"/>
          <w:numId w:val="1"/>
        </w:numPr>
        <w:spacing w:after="0" w:line="240" w:lineRule="auto"/>
        <w:ind w:left="0" w:firstLine="709"/>
        <w:contextualSpacing/>
        <w:jc w:val="center"/>
        <w:rPr>
          <w:rFonts w:ascii="Liberation Serif" w:hAnsi="Liberation Serif"/>
          <w:b/>
          <w:sz w:val="26"/>
          <w:szCs w:val="26"/>
          <w:lang w:eastAsia="ru-RU"/>
        </w:rPr>
      </w:pPr>
      <w:r w:rsidRPr="004D454B">
        <w:rPr>
          <w:rFonts w:ascii="Liberation Serif" w:hAnsi="Liberation Serif"/>
          <w:b/>
          <w:sz w:val="26"/>
          <w:szCs w:val="26"/>
          <w:lang w:eastAsia="ru-RU"/>
        </w:rPr>
        <w:t>Участники конкурса</w:t>
      </w:r>
    </w:p>
    <w:p w:rsidR="00EE74F6" w:rsidRPr="004D454B" w:rsidRDefault="00EE74F6" w:rsidP="00EE74F6">
      <w:pPr>
        <w:spacing w:after="0" w:line="240" w:lineRule="auto"/>
        <w:ind w:firstLine="709"/>
        <w:jc w:val="both"/>
        <w:rPr>
          <w:rFonts w:ascii="Liberation Serif" w:hAnsi="Liberation Serif"/>
          <w:sz w:val="26"/>
          <w:szCs w:val="26"/>
          <w:lang w:eastAsia="ru-RU"/>
        </w:rPr>
      </w:pPr>
      <w:r w:rsidRPr="004D454B">
        <w:rPr>
          <w:rFonts w:ascii="Liberation Serif" w:hAnsi="Liberation Serif"/>
          <w:sz w:val="26"/>
          <w:szCs w:val="26"/>
          <w:lang w:eastAsia="ru-RU"/>
        </w:rPr>
        <w:t xml:space="preserve">3.1. В конкурсе принимают участие </w:t>
      </w:r>
      <w:r w:rsidRPr="004D454B">
        <w:rPr>
          <w:rFonts w:ascii="Liberation Serif" w:hAnsi="Liberation Serif"/>
          <w:sz w:val="26"/>
          <w:szCs w:val="26"/>
        </w:rPr>
        <w:t>учащиеся образовательных учреждений, расположенных на территории муниципального округа город Нижний Тагил (далее – ОУ)</w:t>
      </w:r>
      <w:r w:rsidRPr="004D454B">
        <w:rPr>
          <w:rFonts w:ascii="Liberation Serif" w:hAnsi="Liberation Serif"/>
          <w:sz w:val="26"/>
          <w:szCs w:val="26"/>
          <w:lang w:eastAsia="ru-RU"/>
        </w:rPr>
        <w:t>, члены отрядов ЮИД в возрасте от 8 до 18 лет.</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lang w:eastAsia="ru-RU"/>
        </w:rPr>
        <w:t xml:space="preserve">3.2. </w:t>
      </w:r>
      <w:r w:rsidRPr="004D454B">
        <w:rPr>
          <w:rFonts w:ascii="Liberation Serif" w:hAnsi="Liberation Serif"/>
          <w:sz w:val="26"/>
          <w:szCs w:val="26"/>
        </w:rPr>
        <w:t>В конкурсе принимают участие учащиеся по двум возрастным категориям: 8-12 лет, 13-18 лет.</w:t>
      </w:r>
    </w:p>
    <w:p w:rsidR="00EE74F6" w:rsidRPr="004D454B" w:rsidRDefault="00EE74F6" w:rsidP="00EE74F6">
      <w:pPr>
        <w:spacing w:after="0" w:line="240" w:lineRule="auto"/>
        <w:ind w:firstLine="709"/>
        <w:jc w:val="both"/>
        <w:rPr>
          <w:rFonts w:ascii="Liberation Serif" w:hAnsi="Liberation Serif"/>
          <w:sz w:val="26"/>
          <w:szCs w:val="26"/>
          <w:lang w:eastAsia="ru-RU"/>
        </w:rPr>
      </w:pPr>
    </w:p>
    <w:p w:rsidR="00EE74F6" w:rsidRPr="004D454B" w:rsidRDefault="00EE74F6" w:rsidP="00EE74F6">
      <w:pPr>
        <w:numPr>
          <w:ilvl w:val="0"/>
          <w:numId w:val="1"/>
        </w:numPr>
        <w:spacing w:after="0" w:line="240" w:lineRule="auto"/>
        <w:ind w:left="0" w:firstLine="709"/>
        <w:contextualSpacing/>
        <w:jc w:val="center"/>
        <w:rPr>
          <w:rFonts w:ascii="Liberation Serif" w:hAnsi="Liberation Serif"/>
          <w:b/>
          <w:sz w:val="26"/>
          <w:szCs w:val="26"/>
        </w:rPr>
      </w:pPr>
      <w:r w:rsidRPr="004D454B">
        <w:rPr>
          <w:rFonts w:ascii="Liberation Serif" w:hAnsi="Liberation Serif"/>
          <w:b/>
          <w:sz w:val="26"/>
          <w:szCs w:val="26"/>
        </w:rPr>
        <w:t>Условия участия в конкурсе</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lang w:eastAsia="ru-RU"/>
        </w:rPr>
        <w:t xml:space="preserve">4.1. </w:t>
      </w:r>
      <w:r w:rsidRPr="004D454B">
        <w:rPr>
          <w:rFonts w:ascii="Liberation Serif" w:hAnsi="Liberation Serif"/>
          <w:sz w:val="26"/>
          <w:szCs w:val="26"/>
        </w:rPr>
        <w:t>Конкурс проводится в два этапа – районный и городской. Победители районного этапа (три лучшие агитбригады ЮИД в каждой возрастной категории от района) принимают участие в городском этапе конкурса.</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4.2. На конкурс принимаются только авторские творческие номера (данные номера используются для выступлений агитбригад ЮИД в ОУ на переменах), которые должны соответствовать цели и задачам конкурса.</w:t>
      </w:r>
    </w:p>
    <w:p w:rsidR="00EE74F6" w:rsidRPr="004D454B" w:rsidRDefault="00EE74F6" w:rsidP="00EE74F6">
      <w:pPr>
        <w:tabs>
          <w:tab w:val="left" w:pos="426"/>
        </w:tabs>
        <w:spacing w:after="0" w:line="240" w:lineRule="auto"/>
        <w:ind w:firstLine="709"/>
        <w:jc w:val="both"/>
        <w:rPr>
          <w:rFonts w:ascii="Liberation Serif" w:hAnsi="Liberation Serif"/>
          <w:sz w:val="26"/>
          <w:szCs w:val="26"/>
        </w:rPr>
      </w:pPr>
      <w:r w:rsidRPr="004D454B">
        <w:rPr>
          <w:rFonts w:ascii="Liberation Serif" w:hAnsi="Liberation Serif"/>
          <w:sz w:val="26"/>
          <w:szCs w:val="26"/>
        </w:rPr>
        <w:t>Рекомендуемые направления выступления участников конкурса:</w:t>
      </w:r>
    </w:p>
    <w:p w:rsidR="00EE74F6" w:rsidRPr="004D454B" w:rsidRDefault="00EE74F6" w:rsidP="00EE74F6">
      <w:pPr>
        <w:spacing w:after="0" w:line="240" w:lineRule="auto"/>
        <w:ind w:firstLine="709"/>
        <w:jc w:val="both"/>
        <w:rPr>
          <w:rFonts w:ascii="Liberation Serif" w:hAnsi="Liberation Serif"/>
          <w:sz w:val="26"/>
          <w:szCs w:val="26"/>
        </w:rPr>
      </w:pPr>
      <w:proofErr w:type="gramStart"/>
      <w:r w:rsidRPr="004D454B">
        <w:rPr>
          <w:rFonts w:ascii="Liberation Serif" w:hAnsi="Liberation Serif"/>
          <w:sz w:val="26"/>
          <w:szCs w:val="26"/>
        </w:rPr>
        <w:t>-«</w:t>
      </w:r>
      <w:proofErr w:type="gramEnd"/>
      <w:r w:rsidRPr="004D454B">
        <w:rPr>
          <w:rFonts w:ascii="Liberation Serif" w:hAnsi="Liberation Serif"/>
          <w:sz w:val="26"/>
          <w:szCs w:val="26"/>
        </w:rPr>
        <w:t>Световозвращающие элементы»;</w:t>
      </w:r>
    </w:p>
    <w:p w:rsidR="00EE74F6" w:rsidRPr="004D454B" w:rsidRDefault="00EE74F6" w:rsidP="00EE74F6">
      <w:pPr>
        <w:spacing w:after="0" w:line="240" w:lineRule="auto"/>
        <w:ind w:firstLine="709"/>
        <w:jc w:val="both"/>
        <w:rPr>
          <w:rFonts w:ascii="Liberation Serif" w:hAnsi="Liberation Serif"/>
          <w:sz w:val="26"/>
          <w:szCs w:val="26"/>
        </w:rPr>
      </w:pPr>
      <w:proofErr w:type="gramStart"/>
      <w:r w:rsidRPr="004D454B">
        <w:rPr>
          <w:rFonts w:ascii="Liberation Serif" w:hAnsi="Liberation Serif"/>
          <w:sz w:val="26"/>
          <w:szCs w:val="26"/>
        </w:rPr>
        <w:t>-«</w:t>
      </w:r>
      <w:proofErr w:type="gramEnd"/>
      <w:r w:rsidRPr="004D454B">
        <w:rPr>
          <w:rFonts w:ascii="Liberation Serif" w:hAnsi="Liberation Serif"/>
          <w:sz w:val="26"/>
          <w:szCs w:val="26"/>
        </w:rPr>
        <w:t>Правила перемещения на велосипедах и СИМ»;</w:t>
      </w:r>
    </w:p>
    <w:p w:rsidR="00EE74F6" w:rsidRPr="004D454B" w:rsidRDefault="00EE74F6" w:rsidP="00EE74F6">
      <w:pPr>
        <w:spacing w:after="0" w:line="240" w:lineRule="auto"/>
        <w:ind w:firstLine="709"/>
        <w:jc w:val="both"/>
        <w:rPr>
          <w:rFonts w:ascii="Liberation Serif" w:hAnsi="Liberation Serif"/>
          <w:sz w:val="26"/>
          <w:szCs w:val="26"/>
        </w:rPr>
      </w:pPr>
      <w:proofErr w:type="gramStart"/>
      <w:r w:rsidRPr="004D454B">
        <w:rPr>
          <w:rFonts w:ascii="Liberation Serif" w:hAnsi="Liberation Serif"/>
          <w:sz w:val="26"/>
          <w:szCs w:val="26"/>
        </w:rPr>
        <w:t>-«</w:t>
      </w:r>
      <w:proofErr w:type="gramEnd"/>
      <w:r w:rsidRPr="004D454B">
        <w:rPr>
          <w:rFonts w:ascii="Liberation Serif" w:hAnsi="Liberation Serif"/>
          <w:sz w:val="26"/>
          <w:szCs w:val="26"/>
        </w:rPr>
        <w:t>Дорожные ловушки»;</w:t>
      </w:r>
    </w:p>
    <w:p w:rsidR="00EE74F6" w:rsidRPr="004D454B" w:rsidRDefault="00EE74F6" w:rsidP="00EE74F6">
      <w:pPr>
        <w:spacing w:after="0" w:line="240" w:lineRule="auto"/>
        <w:ind w:firstLine="709"/>
        <w:jc w:val="both"/>
        <w:rPr>
          <w:rFonts w:ascii="Liberation Serif" w:hAnsi="Liberation Serif"/>
          <w:sz w:val="26"/>
          <w:szCs w:val="26"/>
        </w:rPr>
      </w:pPr>
      <w:proofErr w:type="gramStart"/>
      <w:r w:rsidRPr="004D454B">
        <w:rPr>
          <w:rFonts w:ascii="Liberation Serif" w:hAnsi="Liberation Serif"/>
          <w:sz w:val="26"/>
          <w:szCs w:val="26"/>
        </w:rPr>
        <w:t>-«</w:t>
      </w:r>
      <w:proofErr w:type="gramEnd"/>
      <w:r w:rsidRPr="004D454B">
        <w:rPr>
          <w:rFonts w:ascii="Liberation Serif" w:hAnsi="Liberation Serif"/>
          <w:sz w:val="26"/>
          <w:szCs w:val="26"/>
        </w:rPr>
        <w:t>Правила управления мопедами и мотоциклами»;</w:t>
      </w:r>
    </w:p>
    <w:p w:rsidR="00EE74F6" w:rsidRPr="004D454B" w:rsidRDefault="00EE74F6" w:rsidP="00EE74F6">
      <w:pPr>
        <w:spacing w:after="0" w:line="240" w:lineRule="auto"/>
        <w:ind w:firstLine="709"/>
        <w:jc w:val="both"/>
        <w:rPr>
          <w:rFonts w:ascii="Liberation Serif" w:hAnsi="Liberation Serif"/>
          <w:sz w:val="26"/>
          <w:szCs w:val="26"/>
        </w:rPr>
      </w:pPr>
      <w:proofErr w:type="gramStart"/>
      <w:r w:rsidRPr="004D454B">
        <w:rPr>
          <w:rFonts w:ascii="Liberation Serif" w:hAnsi="Liberation Serif"/>
          <w:sz w:val="26"/>
          <w:szCs w:val="26"/>
        </w:rPr>
        <w:t>-«</w:t>
      </w:r>
      <w:proofErr w:type="gramEnd"/>
      <w:r w:rsidRPr="004D454B">
        <w:rPr>
          <w:rFonts w:ascii="Liberation Serif" w:hAnsi="Liberation Serif"/>
          <w:sz w:val="26"/>
          <w:szCs w:val="26"/>
        </w:rPr>
        <w:t>ПДД для пешеходов».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lang w:eastAsia="ru-RU"/>
        </w:rPr>
        <w:t>4.3.</w:t>
      </w:r>
      <w:r w:rsidRPr="004D454B">
        <w:rPr>
          <w:rFonts w:ascii="Liberation Serif" w:hAnsi="Liberation Serif"/>
        </w:rPr>
        <w:t xml:space="preserve"> </w:t>
      </w:r>
      <w:r w:rsidRPr="004D454B">
        <w:rPr>
          <w:rFonts w:ascii="Liberation Serif" w:hAnsi="Liberation Serif"/>
          <w:sz w:val="26"/>
          <w:szCs w:val="26"/>
        </w:rPr>
        <w:t xml:space="preserve">Для участия в конкурсе агитбригады отрядов ЮИД представляют творческое выступление по соблюдению Правил дорожного движения, безопасного поведения на дороге, в транспорте и т.п. Выступление агитбригады проводится в любой малой сценической форме (музыкально-театральная зарисовка, инсценированная песня, литературный монтаж, попурри, пародия и т.п.) и носит пропагандистский характер соблюдения безопасного поведения на дорогах продолжительностью </w:t>
      </w:r>
      <w:r w:rsidRPr="00EE74F6">
        <w:rPr>
          <w:rFonts w:ascii="Liberation Serif" w:hAnsi="Liberation Serif"/>
          <w:b/>
          <w:sz w:val="26"/>
          <w:szCs w:val="26"/>
          <w:u w:val="single"/>
        </w:rPr>
        <w:t>не более 3 минут.</w:t>
      </w:r>
      <w:r w:rsidRPr="004D454B">
        <w:rPr>
          <w:rFonts w:ascii="Liberation Serif" w:hAnsi="Liberation Serif"/>
          <w:sz w:val="26"/>
          <w:szCs w:val="26"/>
        </w:rPr>
        <w:t xml:space="preserve"> Приветствуется использование музыкального сопровождения, фото</w:t>
      </w:r>
      <w:proofErr w:type="gramStart"/>
      <w:r w:rsidRPr="004D454B">
        <w:rPr>
          <w:rFonts w:ascii="Liberation Serif" w:hAnsi="Liberation Serif"/>
          <w:sz w:val="26"/>
          <w:szCs w:val="26"/>
        </w:rPr>
        <w:t>- ,</w:t>
      </w:r>
      <w:proofErr w:type="gramEnd"/>
      <w:r w:rsidRPr="004D454B">
        <w:rPr>
          <w:rFonts w:ascii="Liberation Serif" w:hAnsi="Liberation Serif"/>
          <w:sz w:val="26"/>
          <w:szCs w:val="26"/>
        </w:rPr>
        <w:t xml:space="preserve"> видео презентации.</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4.4. Критерии оценивания выступления:</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соответствие содержания выступления и полнота раскрытия темы конкурса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информационная насыщенность и содержательность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lastRenderedPageBreak/>
        <w:t>- художественная выразительность, мастерство оригинальность исполнения, завершенность постановки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сценическая культура (знание текста, умение держаться на сцене, внешний вид)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сценография (костюмы, декорации)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знание ПДД и грамотное использование терминологии ПДД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Оценка может быть снижена:</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за значительное (свыше двух минут) превышение времени конкурсного выступления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за повторение конкурсных выступлений прошлых лет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 за некорректное поведение по отношению к другим отрядам ЮИД, жюри, гостям (0-3 баллов).</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hAnsi="Liberation Serif"/>
          <w:sz w:val="26"/>
          <w:szCs w:val="26"/>
        </w:rPr>
        <w:t>При использовании реквизита, оборудования на выступлении участники обязаны соблюдать требования Правил дорожного движения (не рекомендуется использование термина «</w:t>
      </w:r>
      <w:proofErr w:type="spellStart"/>
      <w:r w:rsidRPr="004D454B">
        <w:rPr>
          <w:rFonts w:ascii="Liberation Serif" w:hAnsi="Liberation Serif"/>
          <w:sz w:val="26"/>
          <w:szCs w:val="26"/>
        </w:rPr>
        <w:t>фликер</w:t>
      </w:r>
      <w:proofErr w:type="spellEnd"/>
      <w:r w:rsidRPr="004D454B">
        <w:rPr>
          <w:rFonts w:ascii="Liberation Serif" w:hAnsi="Liberation Serif"/>
          <w:sz w:val="26"/>
          <w:szCs w:val="26"/>
        </w:rPr>
        <w:t>»; дорожный знак «Пешеходный переход» должен быть с окантовкой из желтой световозвращающей ленты; дорожная разметка «Пешеходный переход» должна быть в желто-белом исполнении и т.д.)</w:t>
      </w:r>
    </w:p>
    <w:p w:rsidR="00EE74F6" w:rsidRPr="004D454B" w:rsidRDefault="00EE74F6" w:rsidP="00EE74F6">
      <w:pPr>
        <w:pStyle w:val="a3"/>
        <w:ind w:firstLine="709"/>
        <w:jc w:val="both"/>
        <w:rPr>
          <w:rFonts w:ascii="Liberation Serif" w:hAnsi="Liberation Serif" w:cs="Times New Roman"/>
          <w:sz w:val="26"/>
          <w:szCs w:val="26"/>
        </w:rPr>
      </w:pPr>
      <w:r w:rsidRPr="004D454B">
        <w:rPr>
          <w:rFonts w:ascii="Liberation Serif" w:hAnsi="Liberation Serif" w:cs="Times New Roman"/>
          <w:sz w:val="26"/>
          <w:szCs w:val="26"/>
        </w:rPr>
        <w:t xml:space="preserve">4.5. Для участия в районном этапе конкурса направляется заявка (приложение к Положению) районным координаторам на почту: </w:t>
      </w:r>
    </w:p>
    <w:p w:rsidR="00EE74F6" w:rsidRPr="004D454B" w:rsidRDefault="00EE74F6" w:rsidP="00EE74F6">
      <w:pPr>
        <w:spacing w:after="0" w:line="240" w:lineRule="auto"/>
        <w:ind w:firstLine="709"/>
        <w:jc w:val="both"/>
        <w:rPr>
          <w:rFonts w:ascii="Liberation Serif" w:hAnsi="Liberation Serif"/>
          <w:sz w:val="26"/>
          <w:szCs w:val="26"/>
        </w:rPr>
      </w:pPr>
      <w:r w:rsidRPr="004D454B">
        <w:rPr>
          <w:rFonts w:ascii="Liberation Serif" w:eastAsia="Calibri" w:hAnsi="Liberation Serif"/>
          <w:sz w:val="26"/>
          <w:szCs w:val="26"/>
          <w:lang w:eastAsia="ru-RU"/>
        </w:rPr>
        <w:t>- образовательные учреждения, расположенные территориально в Ленинском районе г. Нижний Тагил, - МБУ ДО ДДТ Ленинского района</w:t>
      </w:r>
      <w:r w:rsidRPr="004D454B">
        <w:rPr>
          <w:rFonts w:ascii="Liberation Serif" w:hAnsi="Liberation Serif"/>
          <w:sz w:val="26"/>
          <w:szCs w:val="26"/>
        </w:rPr>
        <w:t xml:space="preserve"> по адресу: г. Нижний Тагил, ул. Космонавтов, 12А. Контактный телефон:48-06-31, </w:t>
      </w:r>
      <w:r w:rsidRPr="004D454B">
        <w:rPr>
          <w:rFonts w:ascii="Liberation Serif" w:eastAsia="Calibri" w:hAnsi="Liberation Serif"/>
          <w:sz w:val="26"/>
          <w:szCs w:val="26"/>
          <w:lang w:eastAsia="ru-RU"/>
        </w:rPr>
        <w:t>Шулёва Мария Сергеевна</w:t>
      </w:r>
      <w:r w:rsidRPr="004D454B">
        <w:rPr>
          <w:rFonts w:ascii="Liberation Serif" w:hAnsi="Liberation Serif"/>
          <w:sz w:val="26"/>
          <w:szCs w:val="26"/>
        </w:rPr>
        <w:t xml:space="preserve">. Электронная почта: </w:t>
      </w:r>
      <w:hyperlink r:id="rId5" w:history="1">
        <w:r w:rsidRPr="004D454B">
          <w:rPr>
            <w:rFonts w:ascii="Liberation Serif" w:eastAsia="Calibri" w:hAnsi="Liberation Serif"/>
            <w:color w:val="0000FF"/>
            <w:sz w:val="26"/>
            <w:szCs w:val="26"/>
            <w:lang w:eastAsia="ru-RU"/>
          </w:rPr>
          <w:t>shuleva.maria@mail.ru</w:t>
        </w:r>
      </w:hyperlink>
      <w:r w:rsidRPr="004D454B">
        <w:rPr>
          <w:rFonts w:ascii="Liberation Serif" w:eastAsia="Calibri" w:hAnsi="Liberation Serif"/>
          <w:color w:val="0000FF"/>
          <w:sz w:val="26"/>
          <w:szCs w:val="26"/>
          <w:lang w:eastAsia="ru-RU"/>
        </w:rPr>
        <w:t>;</w:t>
      </w:r>
    </w:p>
    <w:p w:rsidR="00EE74F6" w:rsidRPr="004D454B" w:rsidRDefault="00EE74F6" w:rsidP="00EE74F6">
      <w:pPr>
        <w:spacing w:after="0" w:line="240" w:lineRule="auto"/>
        <w:ind w:firstLine="709"/>
        <w:jc w:val="both"/>
        <w:rPr>
          <w:rFonts w:ascii="Liberation Serif" w:eastAsia="Calibri" w:hAnsi="Liberation Serif"/>
          <w:color w:val="0000FF"/>
          <w:sz w:val="26"/>
          <w:szCs w:val="26"/>
          <w:u w:val="single"/>
          <w:lang w:eastAsia="ru-RU"/>
        </w:rPr>
      </w:pPr>
      <w:r w:rsidRPr="004D454B">
        <w:rPr>
          <w:rFonts w:ascii="Liberation Serif" w:eastAsia="Calibri" w:hAnsi="Liberation Serif"/>
          <w:sz w:val="26"/>
          <w:szCs w:val="26"/>
          <w:lang w:eastAsia="ru-RU"/>
        </w:rPr>
        <w:t xml:space="preserve">- </w:t>
      </w:r>
      <w:proofErr w:type="gramStart"/>
      <w:r w:rsidRPr="004D454B">
        <w:rPr>
          <w:rFonts w:ascii="Liberation Serif" w:eastAsia="Calibri" w:hAnsi="Liberation Serif"/>
          <w:sz w:val="26"/>
          <w:szCs w:val="26"/>
          <w:lang w:eastAsia="ru-RU"/>
        </w:rPr>
        <w:t>образовательные учреждения</w:t>
      </w:r>
      <w:proofErr w:type="gramEnd"/>
      <w:r w:rsidRPr="004D454B">
        <w:rPr>
          <w:rFonts w:ascii="Liberation Serif" w:eastAsia="Calibri" w:hAnsi="Liberation Serif"/>
          <w:sz w:val="26"/>
          <w:szCs w:val="26"/>
          <w:lang w:eastAsia="ru-RU"/>
        </w:rPr>
        <w:t xml:space="preserve"> расположенные территориально в Дзержинском районе г. Нижний Тагил, -</w:t>
      </w:r>
      <w:r w:rsidRPr="004D454B">
        <w:t xml:space="preserve"> </w:t>
      </w:r>
      <w:r w:rsidRPr="004D454B">
        <w:rPr>
          <w:rFonts w:ascii="Liberation Serif" w:eastAsia="Calibri" w:hAnsi="Liberation Serif"/>
          <w:sz w:val="26"/>
          <w:szCs w:val="26"/>
          <w:lang w:eastAsia="ru-RU"/>
        </w:rPr>
        <w:t xml:space="preserve">МАУ ДО ДДДЮТ им. Заслуженного учителя РФ Э.И. Закревской по адресу: </w:t>
      </w:r>
      <w:r w:rsidRPr="004D454B">
        <w:rPr>
          <w:rFonts w:ascii="Liberation Serif" w:hAnsi="Liberation Serif"/>
          <w:sz w:val="26"/>
          <w:szCs w:val="26"/>
        </w:rPr>
        <w:t>г. Нижний Тагил</w:t>
      </w:r>
      <w:r w:rsidRPr="004D454B">
        <w:rPr>
          <w:rFonts w:ascii="Liberation Serif" w:hAnsi="Liberation Serif"/>
        </w:rPr>
        <w:t xml:space="preserve"> </w:t>
      </w:r>
      <w:r w:rsidRPr="004D454B">
        <w:rPr>
          <w:rFonts w:ascii="Liberation Serif" w:hAnsi="Liberation Serif"/>
          <w:sz w:val="26"/>
          <w:szCs w:val="26"/>
        </w:rPr>
        <w:t xml:space="preserve">ул. Коминтерна, 41. Контактный телефон: 36-26-37, </w:t>
      </w:r>
      <w:r w:rsidRPr="004D454B">
        <w:rPr>
          <w:rFonts w:ascii="Liberation Serif" w:eastAsia="Calibri" w:hAnsi="Liberation Serif"/>
          <w:color w:val="2C2D2E"/>
          <w:sz w:val="26"/>
          <w:szCs w:val="26"/>
          <w:shd w:val="clear" w:color="auto" w:fill="FFFFFF"/>
          <w:lang w:eastAsia="ru-RU"/>
        </w:rPr>
        <w:t>Кобзарь Наталья Владимировна. Электронная почта:</w:t>
      </w:r>
      <w:r w:rsidRPr="004D454B">
        <w:rPr>
          <w:rFonts w:ascii="Liberation Serif" w:hAnsi="Liberation Serif"/>
          <w:sz w:val="26"/>
          <w:szCs w:val="26"/>
        </w:rPr>
        <w:t xml:space="preserve"> </w:t>
      </w:r>
      <w:hyperlink r:id="rId6" w:history="1">
        <w:r w:rsidRPr="004D454B">
          <w:rPr>
            <w:rFonts w:ascii="Liberation Serif" w:hAnsi="Liberation Serif"/>
            <w:color w:val="0000FF"/>
            <w:sz w:val="26"/>
            <w:szCs w:val="26"/>
          </w:rPr>
          <w:t>nvk-dddut@yandex.ru</w:t>
        </w:r>
      </w:hyperlink>
      <w:r w:rsidRPr="004D454B">
        <w:rPr>
          <w:rFonts w:ascii="Liberation Serif" w:hAnsi="Liberation Serif"/>
          <w:color w:val="0000FF"/>
          <w:sz w:val="26"/>
          <w:szCs w:val="26"/>
        </w:rPr>
        <w:t>;</w:t>
      </w:r>
    </w:p>
    <w:p w:rsidR="00EE74F6" w:rsidRPr="004D454B" w:rsidRDefault="00EE74F6" w:rsidP="00EE74F6">
      <w:pPr>
        <w:spacing w:after="0" w:line="240" w:lineRule="auto"/>
        <w:ind w:firstLine="709"/>
        <w:jc w:val="both"/>
        <w:rPr>
          <w:rFonts w:ascii="Liberation Serif" w:eastAsia="Calibri" w:hAnsi="Liberation Serif"/>
          <w:sz w:val="26"/>
          <w:szCs w:val="26"/>
          <w:lang w:eastAsia="ru-RU"/>
        </w:rPr>
      </w:pPr>
      <w:r w:rsidRPr="004D454B">
        <w:rPr>
          <w:rFonts w:ascii="Liberation Serif" w:eastAsia="Calibri" w:hAnsi="Liberation Serif" w:cs="Times New Roman"/>
          <w:sz w:val="26"/>
          <w:szCs w:val="26"/>
        </w:rPr>
        <w:t xml:space="preserve">- образовательные учреждения, расположенные территориально в </w:t>
      </w:r>
      <w:proofErr w:type="spellStart"/>
      <w:r w:rsidRPr="004D454B">
        <w:rPr>
          <w:rFonts w:ascii="Liberation Serif" w:eastAsia="Calibri" w:hAnsi="Liberation Serif" w:cs="Times New Roman"/>
          <w:sz w:val="26"/>
          <w:szCs w:val="26"/>
        </w:rPr>
        <w:t>Тагилстроевском</w:t>
      </w:r>
      <w:proofErr w:type="spellEnd"/>
      <w:r w:rsidRPr="004D454B">
        <w:rPr>
          <w:rFonts w:ascii="Liberation Serif" w:eastAsia="Calibri" w:hAnsi="Liberation Serif" w:cs="Times New Roman"/>
          <w:sz w:val="26"/>
          <w:szCs w:val="26"/>
        </w:rPr>
        <w:t xml:space="preserve"> районе г. Нижний Тагил, </w:t>
      </w:r>
      <w:r w:rsidRPr="004D454B">
        <w:rPr>
          <w:rFonts w:ascii="Liberation Serif" w:eastAsia="Calibri" w:hAnsi="Liberation Serif"/>
          <w:sz w:val="26"/>
          <w:szCs w:val="26"/>
          <w:lang w:eastAsia="ru-RU"/>
        </w:rPr>
        <w:t xml:space="preserve">- МБУ ДО ТДДТ по адресу: </w:t>
      </w:r>
      <w:r w:rsidRPr="004D454B">
        <w:rPr>
          <w:rFonts w:ascii="Liberation Serif" w:hAnsi="Liberation Serif"/>
          <w:sz w:val="26"/>
          <w:szCs w:val="26"/>
        </w:rPr>
        <w:t>г. Нижний Тагил</w:t>
      </w:r>
      <w:r w:rsidRPr="004D454B">
        <w:rPr>
          <w:rFonts w:ascii="Liberation Serif" w:eastAsia="Calibri" w:hAnsi="Liberation Serif"/>
          <w:sz w:val="26"/>
          <w:szCs w:val="26"/>
          <w:lang w:eastAsia="ru-RU"/>
        </w:rPr>
        <w:t xml:space="preserve">, ул. Черноморская, 98. </w:t>
      </w:r>
      <w:r w:rsidRPr="004D454B">
        <w:rPr>
          <w:rFonts w:ascii="Liberation Serif" w:hAnsi="Liberation Serif"/>
          <w:sz w:val="26"/>
          <w:szCs w:val="26"/>
        </w:rPr>
        <w:t>Контактный телефон: 97-78-95</w:t>
      </w:r>
      <w:r w:rsidRPr="004D454B">
        <w:rPr>
          <w:rFonts w:ascii="Liberation Serif" w:eastAsia="Calibri" w:hAnsi="Liberation Serif"/>
          <w:sz w:val="26"/>
          <w:szCs w:val="26"/>
          <w:lang w:eastAsia="ru-RU"/>
        </w:rPr>
        <w:t>.Сиритка Дарья Михайловна.</w:t>
      </w:r>
      <w:r w:rsidRPr="004D454B">
        <w:rPr>
          <w:rFonts w:ascii="Liberation Serif" w:hAnsi="Liberation Serif"/>
        </w:rPr>
        <w:t xml:space="preserve"> </w:t>
      </w:r>
      <w:r w:rsidRPr="004D454B">
        <w:rPr>
          <w:rFonts w:ascii="Liberation Serif" w:eastAsia="Calibri" w:hAnsi="Liberation Serif"/>
          <w:sz w:val="26"/>
          <w:szCs w:val="26"/>
          <w:lang w:eastAsia="ru-RU"/>
        </w:rPr>
        <w:t xml:space="preserve">Электронная почта: </w:t>
      </w:r>
      <w:r w:rsidRPr="004D454B">
        <w:rPr>
          <w:rFonts w:ascii="Liberation Serif" w:hAnsi="Liberation Serif"/>
          <w:color w:val="0000FF"/>
          <w:sz w:val="26"/>
          <w:szCs w:val="26"/>
        </w:rPr>
        <w:t>salunfo.d@yandex.ru</w:t>
      </w:r>
      <w:r w:rsidRPr="004D454B">
        <w:rPr>
          <w:rFonts w:ascii="Liberation Serif" w:eastAsia="Calibri" w:hAnsi="Liberation Serif"/>
          <w:color w:val="0000FF"/>
          <w:sz w:val="26"/>
          <w:szCs w:val="26"/>
          <w:lang w:eastAsia="ru-RU"/>
        </w:rPr>
        <w:t>;</w:t>
      </w:r>
    </w:p>
    <w:p w:rsidR="00EE74F6" w:rsidRPr="004D454B" w:rsidRDefault="00EE74F6" w:rsidP="00EE74F6">
      <w:pPr>
        <w:shd w:val="clear" w:color="auto" w:fill="FFFFFF"/>
        <w:spacing w:after="0" w:line="240" w:lineRule="auto"/>
        <w:ind w:firstLine="709"/>
        <w:jc w:val="both"/>
        <w:rPr>
          <w:rFonts w:ascii="Liberation Serif" w:eastAsia="Calibri" w:hAnsi="Liberation Serif"/>
          <w:color w:val="0000FF"/>
          <w:sz w:val="26"/>
          <w:szCs w:val="26"/>
          <w:lang w:eastAsia="ru-RU"/>
        </w:rPr>
      </w:pPr>
      <w:r w:rsidRPr="004D454B">
        <w:rPr>
          <w:rFonts w:ascii="Liberation Serif" w:eastAsia="Calibri" w:hAnsi="Liberation Serif"/>
          <w:sz w:val="26"/>
          <w:szCs w:val="26"/>
          <w:lang w:eastAsia="ru-RU"/>
        </w:rPr>
        <w:t>Для участия в городском этапе конкурса направляется заявка (приложение к Положению) до 19.11.2025 районными координаторами ведущему специалисту сектора организации дополнительного образования, воспитательной работы и отдыха детей управления образования Администрации города Нижний Тагил</w:t>
      </w:r>
      <w:r w:rsidRPr="004D454B">
        <w:rPr>
          <w:rFonts w:ascii="Liberation Serif" w:hAnsi="Liberation Serif"/>
          <w:sz w:val="26"/>
          <w:szCs w:val="26"/>
          <w:lang w:eastAsia="ru-RU"/>
        </w:rPr>
        <w:t xml:space="preserve">. Контактный телефон: 40-57-41, Серебрякова Анна Владимировна. Электронная почта: </w:t>
      </w:r>
      <w:hyperlink r:id="rId7" w:history="1">
        <w:r w:rsidRPr="004D454B">
          <w:rPr>
            <w:rFonts w:ascii="Liberation Serif" w:hAnsi="Liberation Serif"/>
            <w:color w:val="0000FF"/>
            <w:sz w:val="26"/>
            <w:szCs w:val="26"/>
          </w:rPr>
          <w:t>serebraykova_upro@inbox.ru</w:t>
        </w:r>
      </w:hyperlink>
      <w:r w:rsidRPr="004D454B">
        <w:rPr>
          <w:rFonts w:ascii="Liberation Serif" w:eastAsia="Calibri" w:hAnsi="Liberation Serif"/>
          <w:color w:val="0000FF"/>
          <w:sz w:val="26"/>
          <w:szCs w:val="26"/>
          <w:lang w:eastAsia="ru-RU"/>
        </w:rPr>
        <w:t>.</w:t>
      </w:r>
    </w:p>
    <w:p w:rsidR="00EE74F6" w:rsidRPr="004D454B" w:rsidRDefault="00EE74F6" w:rsidP="00EE74F6">
      <w:pPr>
        <w:spacing w:after="0" w:line="240" w:lineRule="auto"/>
        <w:ind w:firstLine="709"/>
        <w:jc w:val="both"/>
        <w:rPr>
          <w:rFonts w:ascii="Liberation Serif" w:eastAsia="Calibri" w:hAnsi="Liberation Serif"/>
          <w:sz w:val="26"/>
          <w:szCs w:val="26"/>
        </w:rPr>
      </w:pPr>
      <w:r w:rsidRPr="004D454B">
        <w:rPr>
          <w:rFonts w:ascii="Liberation Serif" w:hAnsi="Liberation Serif"/>
          <w:sz w:val="26"/>
          <w:szCs w:val="26"/>
          <w:lang w:eastAsia="ru-RU"/>
        </w:rPr>
        <w:t xml:space="preserve">4.5. Подавая заявку на участие в конкурсе, участники </w:t>
      </w:r>
      <w:r w:rsidRPr="004D454B">
        <w:rPr>
          <w:rFonts w:ascii="Liberation Serif" w:eastAsia="Calibri" w:hAnsi="Liberation Serif"/>
          <w:sz w:val="26"/>
          <w:szCs w:val="26"/>
        </w:rPr>
        <w:t>подтверждают свое согласие на размещение и использование фото-, видео материалов участников конкурса на электронно-цифровых ресурсах для публичной демонстрации с указанием их имен и фамилий.</w:t>
      </w:r>
    </w:p>
    <w:p w:rsidR="00EE74F6" w:rsidRPr="004D454B" w:rsidRDefault="00EE74F6" w:rsidP="00EE74F6">
      <w:pPr>
        <w:spacing w:after="0" w:line="240" w:lineRule="auto"/>
        <w:ind w:firstLine="709"/>
        <w:jc w:val="both"/>
        <w:rPr>
          <w:rFonts w:ascii="Liberation Serif" w:eastAsia="Calibri" w:hAnsi="Liberation Serif"/>
          <w:sz w:val="26"/>
          <w:szCs w:val="26"/>
        </w:rPr>
      </w:pPr>
      <w:r w:rsidRPr="004D454B">
        <w:rPr>
          <w:rFonts w:ascii="Liberation Serif" w:eastAsia="Calibri" w:hAnsi="Liberation Serif"/>
          <w:sz w:val="26"/>
          <w:szCs w:val="26"/>
        </w:rPr>
        <w:t>4.6 Руководители отрядов ЮИД (сопровождающие педагогические работники) несут ответственность за жизнь и здоровье учащихся в пути следования до места проведения конкурса и обратно, во время проведения конкурса, а также за выполнением всеми участниками отряда ЮИД правил техники безопасности, соблюдением дисциплины и общественного порядка.</w:t>
      </w:r>
    </w:p>
    <w:p w:rsidR="00EE74F6" w:rsidRPr="004D454B" w:rsidRDefault="00EE74F6" w:rsidP="00EE74F6">
      <w:pPr>
        <w:spacing w:after="0" w:line="240" w:lineRule="auto"/>
        <w:ind w:firstLine="709"/>
        <w:jc w:val="both"/>
        <w:rPr>
          <w:rFonts w:ascii="Liberation Serif" w:eastAsia="Calibri" w:hAnsi="Liberation Serif"/>
          <w:sz w:val="26"/>
          <w:szCs w:val="26"/>
        </w:rPr>
      </w:pPr>
    </w:p>
    <w:p w:rsidR="00EE74F6" w:rsidRPr="004D454B" w:rsidRDefault="00EE74F6" w:rsidP="00EE74F6">
      <w:pPr>
        <w:spacing w:after="0" w:line="240" w:lineRule="auto"/>
        <w:ind w:firstLine="709"/>
        <w:jc w:val="center"/>
        <w:rPr>
          <w:rFonts w:ascii="Liberation Serif" w:hAnsi="Liberation Serif" w:cs="Times New Roman"/>
          <w:sz w:val="26"/>
          <w:szCs w:val="26"/>
        </w:rPr>
      </w:pPr>
      <w:r w:rsidRPr="004D454B">
        <w:rPr>
          <w:rFonts w:ascii="Liberation Serif" w:hAnsi="Liberation Serif"/>
          <w:b/>
          <w:sz w:val="26"/>
          <w:szCs w:val="26"/>
        </w:rPr>
        <w:lastRenderedPageBreak/>
        <w:t>5. Подведение итогов, награждение победителей</w:t>
      </w:r>
    </w:p>
    <w:p w:rsidR="00EE74F6" w:rsidRPr="004D454B" w:rsidRDefault="00EE74F6" w:rsidP="00EE74F6">
      <w:pPr>
        <w:pStyle w:val="a3"/>
        <w:ind w:firstLine="709"/>
        <w:jc w:val="both"/>
        <w:rPr>
          <w:rFonts w:ascii="Liberation Serif" w:hAnsi="Liberation Serif" w:cs="Times New Roman"/>
          <w:sz w:val="26"/>
          <w:szCs w:val="26"/>
        </w:rPr>
      </w:pPr>
      <w:r w:rsidRPr="004D454B">
        <w:rPr>
          <w:rFonts w:ascii="Liberation Serif" w:hAnsi="Liberation Serif" w:cs="Times New Roman"/>
          <w:sz w:val="26"/>
          <w:szCs w:val="26"/>
        </w:rPr>
        <w:t>5.1. Жюри конкурса оценивает творческие номера участников конкурса, каждый член жюри конкурса заполняет индивидуальные протоколы конкурса. Результаты индивидуальных протоколов вносятся в сводную ведомость. Подсчитывается общий балл выступления участника конкурса в соответствии с критериями оценивания, установленными в пункте 4.4. Положения.</w:t>
      </w:r>
    </w:p>
    <w:p w:rsidR="00EE74F6" w:rsidRPr="004D454B" w:rsidRDefault="00EE74F6" w:rsidP="00EE74F6">
      <w:pPr>
        <w:pStyle w:val="a3"/>
        <w:ind w:firstLine="709"/>
        <w:jc w:val="both"/>
        <w:rPr>
          <w:rFonts w:ascii="Liberation Serif" w:hAnsi="Liberation Serif" w:cs="Times New Roman"/>
          <w:sz w:val="26"/>
          <w:szCs w:val="26"/>
        </w:rPr>
      </w:pPr>
      <w:r w:rsidRPr="004D454B">
        <w:rPr>
          <w:rFonts w:ascii="Liberation Serif" w:hAnsi="Liberation Serif" w:cs="Times New Roman"/>
          <w:sz w:val="26"/>
          <w:szCs w:val="26"/>
        </w:rPr>
        <w:t>5.2. Победителями к</w:t>
      </w:r>
      <w:r>
        <w:rPr>
          <w:rFonts w:ascii="Liberation Serif" w:hAnsi="Liberation Serif" w:cs="Times New Roman"/>
          <w:sz w:val="26"/>
          <w:szCs w:val="26"/>
        </w:rPr>
        <w:t>онкурса становятся три</w:t>
      </w:r>
      <w:r w:rsidRPr="004D454B">
        <w:rPr>
          <w:rFonts w:ascii="Liberation Serif" w:hAnsi="Liberation Serif" w:cs="Times New Roman"/>
          <w:sz w:val="26"/>
          <w:szCs w:val="26"/>
        </w:rPr>
        <w:t xml:space="preserve"> отряда ЮИД в каждой возрастной категории, набравшие максимальное количество баллов.</w:t>
      </w:r>
    </w:p>
    <w:p w:rsidR="00EE74F6" w:rsidRPr="004D454B" w:rsidRDefault="00EE74F6" w:rsidP="00EE74F6">
      <w:pPr>
        <w:pStyle w:val="a3"/>
        <w:ind w:firstLine="709"/>
        <w:jc w:val="both"/>
        <w:rPr>
          <w:rFonts w:ascii="Liberation Serif" w:hAnsi="Liberation Serif" w:cs="Times New Roman"/>
          <w:sz w:val="26"/>
          <w:szCs w:val="26"/>
        </w:rPr>
      </w:pPr>
      <w:r w:rsidRPr="004D454B">
        <w:rPr>
          <w:rFonts w:ascii="Liberation Serif" w:hAnsi="Liberation Serif" w:cs="Times New Roman"/>
          <w:sz w:val="26"/>
          <w:szCs w:val="26"/>
        </w:rPr>
        <w:t>5.3. Победители конкурса награждаются дипломами за 1, 2, 3 место в каждой возрастной категории, участники - сертификатом участника (в электронном виде).</w:t>
      </w:r>
    </w:p>
    <w:p w:rsidR="00EE74F6" w:rsidRPr="004D454B" w:rsidRDefault="00EE74F6" w:rsidP="00EE74F6">
      <w:pPr>
        <w:pStyle w:val="a3"/>
        <w:ind w:firstLine="709"/>
        <w:jc w:val="both"/>
        <w:rPr>
          <w:rFonts w:ascii="Liberation Serif" w:hAnsi="Liberation Serif" w:cs="Times New Roman"/>
          <w:sz w:val="26"/>
          <w:szCs w:val="26"/>
        </w:rPr>
      </w:pPr>
      <w:r w:rsidRPr="004D454B">
        <w:rPr>
          <w:rFonts w:ascii="Liberation Serif" w:hAnsi="Liberation Serif" w:cs="Times New Roman"/>
          <w:sz w:val="26"/>
          <w:szCs w:val="26"/>
        </w:rPr>
        <w:t>5.4 Итоги в каждой возрастной категории подводятся в день проведения и публикуются на официальном сайте МАУ ДО ГДДЮТ www.гддют.рф не позднее 24 ноября 2025 года.</w:t>
      </w:r>
    </w:p>
    <w:p w:rsidR="00EE74F6" w:rsidRPr="004D454B" w:rsidRDefault="00EE74F6" w:rsidP="00EE74F6">
      <w:pPr>
        <w:tabs>
          <w:tab w:val="left" w:pos="3840"/>
        </w:tabs>
        <w:spacing w:after="0" w:line="240" w:lineRule="auto"/>
        <w:ind w:firstLine="709"/>
        <w:jc w:val="both"/>
        <w:rPr>
          <w:rFonts w:ascii="Liberation Serif" w:hAnsi="Liberation Serif"/>
        </w:rPr>
      </w:pPr>
    </w:p>
    <w:p w:rsidR="00EE74F6" w:rsidRPr="004D454B" w:rsidRDefault="00EE74F6" w:rsidP="00EE74F6">
      <w:pPr>
        <w:tabs>
          <w:tab w:val="left" w:pos="993"/>
        </w:tabs>
        <w:spacing w:after="0" w:line="240" w:lineRule="auto"/>
        <w:ind w:firstLine="709"/>
        <w:jc w:val="right"/>
        <w:rPr>
          <w:rFonts w:ascii="Liberation Serif" w:hAnsi="Liberation Serif"/>
          <w:b/>
        </w:rPr>
      </w:pPr>
    </w:p>
    <w:p w:rsidR="00EE74F6" w:rsidRPr="004D454B" w:rsidRDefault="00EE74F6" w:rsidP="00EE74F6">
      <w:pPr>
        <w:tabs>
          <w:tab w:val="left" w:pos="993"/>
        </w:tabs>
        <w:spacing w:after="0" w:line="240" w:lineRule="auto"/>
        <w:ind w:firstLine="709"/>
        <w:jc w:val="right"/>
        <w:rPr>
          <w:rFonts w:ascii="Liberation Serif" w:hAnsi="Liberation Serif"/>
          <w:b/>
        </w:rPr>
      </w:pPr>
    </w:p>
    <w:p w:rsidR="00EE74F6" w:rsidRPr="004D454B" w:rsidRDefault="00EE74F6" w:rsidP="00EE74F6">
      <w:pPr>
        <w:tabs>
          <w:tab w:val="left" w:pos="993"/>
        </w:tabs>
        <w:spacing w:after="0" w:line="240" w:lineRule="auto"/>
        <w:ind w:firstLine="709"/>
        <w:jc w:val="right"/>
        <w:rPr>
          <w:rFonts w:ascii="Liberation Serif" w:hAnsi="Liberation Serif"/>
          <w:b/>
        </w:rPr>
      </w:pPr>
    </w:p>
    <w:p w:rsidR="00EE74F6" w:rsidRPr="004D454B" w:rsidRDefault="00EE74F6" w:rsidP="00EE74F6">
      <w:pPr>
        <w:tabs>
          <w:tab w:val="left" w:pos="993"/>
        </w:tabs>
        <w:spacing w:after="0" w:line="240" w:lineRule="auto"/>
        <w:ind w:firstLine="709"/>
        <w:jc w:val="right"/>
        <w:rPr>
          <w:rFonts w:ascii="Liberation Serif" w:hAnsi="Liberation Serif"/>
          <w:i/>
        </w:rPr>
      </w:pPr>
    </w:p>
    <w:p w:rsidR="00EE74F6" w:rsidRPr="004D454B" w:rsidRDefault="00EE74F6" w:rsidP="00EE74F6">
      <w:pPr>
        <w:tabs>
          <w:tab w:val="left" w:pos="993"/>
        </w:tabs>
        <w:spacing w:after="0" w:line="240" w:lineRule="auto"/>
        <w:ind w:firstLine="709"/>
        <w:jc w:val="right"/>
        <w:rPr>
          <w:rFonts w:ascii="Liberation Serif" w:hAnsi="Liberation Serif"/>
          <w:i/>
        </w:rPr>
      </w:pPr>
    </w:p>
    <w:p w:rsidR="00EE74F6" w:rsidRPr="004D454B" w:rsidRDefault="00EE74F6" w:rsidP="00EE74F6">
      <w:pPr>
        <w:tabs>
          <w:tab w:val="left" w:pos="993"/>
        </w:tabs>
        <w:spacing w:after="0" w:line="240" w:lineRule="auto"/>
        <w:ind w:firstLine="709"/>
        <w:jc w:val="right"/>
        <w:rPr>
          <w:rFonts w:ascii="Liberation Serif" w:hAnsi="Liberation Serif"/>
          <w:i/>
        </w:rPr>
      </w:pPr>
    </w:p>
    <w:p w:rsidR="00EE74F6" w:rsidRPr="004D454B" w:rsidRDefault="00EE74F6" w:rsidP="00EE74F6">
      <w:pPr>
        <w:tabs>
          <w:tab w:val="left" w:pos="993"/>
        </w:tabs>
        <w:spacing w:after="0" w:line="240" w:lineRule="auto"/>
        <w:ind w:firstLine="709"/>
        <w:jc w:val="right"/>
        <w:rPr>
          <w:rFonts w:ascii="Liberation Serif" w:hAnsi="Liberation Serif"/>
          <w:i/>
        </w:rPr>
      </w:pPr>
    </w:p>
    <w:p w:rsidR="00EE74F6" w:rsidRPr="004D454B" w:rsidRDefault="00EE74F6" w:rsidP="00EE74F6">
      <w:pPr>
        <w:rPr>
          <w:rFonts w:ascii="Liberation Serif" w:hAnsi="Liberation Serif"/>
          <w:i/>
        </w:rPr>
      </w:pPr>
      <w:r w:rsidRPr="004D454B">
        <w:rPr>
          <w:rFonts w:ascii="Liberation Serif" w:hAnsi="Liberation Serif"/>
          <w:i/>
        </w:rPr>
        <w:br w:type="page"/>
      </w:r>
    </w:p>
    <w:p w:rsidR="00EE74F6" w:rsidRPr="004D454B" w:rsidRDefault="00EE74F6" w:rsidP="00EE74F6">
      <w:pPr>
        <w:spacing w:after="0" w:line="240" w:lineRule="auto"/>
        <w:ind w:firstLine="709"/>
        <w:jc w:val="right"/>
        <w:rPr>
          <w:rFonts w:ascii="Liberation Serif" w:eastAsia="Calibri" w:hAnsi="Liberation Serif"/>
          <w:strike/>
          <w:color w:val="FF0000"/>
          <w:sz w:val="26"/>
          <w:szCs w:val="26"/>
        </w:rPr>
      </w:pPr>
      <w:r w:rsidRPr="004D454B">
        <w:rPr>
          <w:rFonts w:ascii="Liberation Serif" w:eastAsia="Calibri" w:hAnsi="Liberation Serif"/>
          <w:sz w:val="26"/>
          <w:szCs w:val="26"/>
        </w:rPr>
        <w:lastRenderedPageBreak/>
        <w:t>Приложение</w:t>
      </w:r>
    </w:p>
    <w:p w:rsidR="00EE74F6" w:rsidRPr="004D454B" w:rsidRDefault="00EE74F6" w:rsidP="00EE74F6">
      <w:pPr>
        <w:spacing w:after="0" w:line="240" w:lineRule="auto"/>
        <w:ind w:firstLine="709"/>
        <w:jc w:val="right"/>
        <w:rPr>
          <w:rFonts w:ascii="Liberation Serif" w:eastAsia="Calibri" w:hAnsi="Liberation Serif"/>
          <w:sz w:val="26"/>
          <w:szCs w:val="26"/>
        </w:rPr>
      </w:pPr>
      <w:r w:rsidRPr="004D454B">
        <w:rPr>
          <w:rFonts w:ascii="Liberation Serif" w:eastAsia="Calibri" w:hAnsi="Liberation Serif"/>
          <w:sz w:val="26"/>
          <w:szCs w:val="26"/>
        </w:rPr>
        <w:t>к Положению</w:t>
      </w:r>
    </w:p>
    <w:p w:rsidR="00EE74F6" w:rsidRPr="004D454B" w:rsidRDefault="00EE74F6" w:rsidP="00EE74F6">
      <w:pPr>
        <w:spacing w:after="0" w:line="240" w:lineRule="auto"/>
        <w:ind w:firstLine="709"/>
        <w:contextualSpacing/>
        <w:jc w:val="center"/>
        <w:rPr>
          <w:rFonts w:ascii="Liberation Serif" w:eastAsia="Calibri" w:hAnsi="Liberation Serif"/>
          <w:sz w:val="26"/>
          <w:szCs w:val="26"/>
        </w:rPr>
      </w:pPr>
    </w:p>
    <w:p w:rsidR="00EE74F6" w:rsidRPr="004D454B" w:rsidRDefault="00EE74F6" w:rsidP="00EE74F6">
      <w:pPr>
        <w:spacing w:after="0" w:line="240" w:lineRule="auto"/>
        <w:contextualSpacing/>
        <w:jc w:val="center"/>
        <w:rPr>
          <w:rFonts w:ascii="Liberation Serif" w:eastAsia="Calibri" w:hAnsi="Liberation Serif"/>
          <w:sz w:val="26"/>
          <w:szCs w:val="26"/>
        </w:rPr>
      </w:pPr>
      <w:r w:rsidRPr="004D454B">
        <w:rPr>
          <w:rFonts w:ascii="Liberation Serif" w:eastAsia="Calibri" w:hAnsi="Liberation Serif"/>
          <w:sz w:val="26"/>
          <w:szCs w:val="26"/>
        </w:rPr>
        <w:t>ЗАЯВКА</w:t>
      </w:r>
    </w:p>
    <w:p w:rsidR="00EE74F6" w:rsidRPr="004D454B" w:rsidRDefault="00EE74F6" w:rsidP="00EE74F6">
      <w:pPr>
        <w:spacing w:after="0" w:line="240" w:lineRule="auto"/>
        <w:jc w:val="center"/>
        <w:rPr>
          <w:rFonts w:ascii="Liberation Serif" w:hAnsi="Liberation Serif"/>
          <w:sz w:val="26"/>
          <w:szCs w:val="26"/>
        </w:rPr>
      </w:pPr>
      <w:r w:rsidRPr="004D454B">
        <w:rPr>
          <w:rFonts w:ascii="Liberation Serif" w:eastAsia="Calibri" w:hAnsi="Liberation Serif"/>
          <w:sz w:val="26"/>
          <w:szCs w:val="26"/>
        </w:rPr>
        <w:t xml:space="preserve">на участие в </w:t>
      </w:r>
      <w:r w:rsidRPr="004D454B">
        <w:rPr>
          <w:rFonts w:ascii="Liberation Serif" w:hAnsi="Liberation Serif"/>
          <w:sz w:val="26"/>
          <w:szCs w:val="26"/>
        </w:rPr>
        <w:t xml:space="preserve">городском конкурсе </w:t>
      </w:r>
    </w:p>
    <w:p w:rsidR="00EE74F6" w:rsidRPr="004D454B" w:rsidRDefault="00EE74F6" w:rsidP="00EE74F6">
      <w:pPr>
        <w:tabs>
          <w:tab w:val="left" w:pos="993"/>
        </w:tabs>
        <w:spacing w:after="0" w:line="240" w:lineRule="auto"/>
        <w:jc w:val="center"/>
        <w:rPr>
          <w:rFonts w:ascii="Liberation Serif" w:hAnsi="Liberation Serif"/>
          <w:sz w:val="26"/>
          <w:szCs w:val="26"/>
        </w:rPr>
      </w:pPr>
      <w:r w:rsidRPr="004D454B">
        <w:rPr>
          <w:rFonts w:ascii="Liberation Serif" w:hAnsi="Liberation Serif"/>
          <w:sz w:val="26"/>
          <w:szCs w:val="26"/>
        </w:rPr>
        <w:t xml:space="preserve">агитбригад отрядов ЮИД «Безопасная перемена» </w:t>
      </w:r>
    </w:p>
    <w:p w:rsidR="00EE74F6" w:rsidRPr="004D454B" w:rsidRDefault="00EE74F6" w:rsidP="00EE74F6">
      <w:pPr>
        <w:tabs>
          <w:tab w:val="left" w:pos="993"/>
        </w:tabs>
        <w:spacing w:after="0" w:line="240" w:lineRule="auto"/>
        <w:ind w:firstLine="709"/>
        <w:jc w:val="right"/>
        <w:rPr>
          <w:rFonts w:ascii="Liberation Serif" w:hAnsi="Liberation Serif"/>
        </w:rPr>
      </w:pPr>
    </w:p>
    <w:p w:rsidR="00EE74F6" w:rsidRPr="004D454B" w:rsidRDefault="00EE74F6" w:rsidP="00EE74F6">
      <w:pPr>
        <w:tabs>
          <w:tab w:val="left" w:pos="993"/>
        </w:tabs>
        <w:spacing w:after="0" w:line="240" w:lineRule="auto"/>
        <w:ind w:firstLine="709"/>
        <w:jc w:val="right"/>
        <w:rPr>
          <w:rFonts w:ascii="Liberation Serif" w:hAnsi="Liberation 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5602"/>
      </w:tblGrid>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z w:val="26"/>
                <w:szCs w:val="26"/>
              </w:rPr>
            </w:pPr>
            <w:r w:rsidRPr="004D454B">
              <w:rPr>
                <w:rFonts w:ascii="Liberation Serif" w:hAnsi="Liberation Serif" w:cs="Times New Roman"/>
                <w:sz w:val="26"/>
                <w:szCs w:val="26"/>
              </w:rPr>
              <w:t xml:space="preserve">Полное наименование образовательного </w:t>
            </w:r>
            <w:proofErr w:type="gramStart"/>
            <w:r w:rsidRPr="004D454B">
              <w:rPr>
                <w:rFonts w:ascii="Liberation Serif" w:hAnsi="Liberation Serif" w:cs="Times New Roman"/>
                <w:sz w:val="26"/>
                <w:szCs w:val="26"/>
              </w:rPr>
              <w:t>учреждения  (</w:t>
            </w:r>
            <w:proofErr w:type="gramEnd"/>
            <w:r w:rsidRPr="004D454B">
              <w:rPr>
                <w:rFonts w:ascii="Liberation Serif" w:hAnsi="Liberation Serif" w:cs="Times New Roman"/>
                <w:sz w:val="26"/>
                <w:szCs w:val="26"/>
              </w:rPr>
              <w:t>согласно Уставу)</w:t>
            </w: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rPr>
          <w:trHeight w:val="407"/>
        </w:trPr>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z w:val="26"/>
                <w:szCs w:val="26"/>
              </w:rPr>
            </w:pPr>
            <w:r w:rsidRPr="004D454B">
              <w:rPr>
                <w:rFonts w:ascii="Liberation Serif" w:hAnsi="Liberation Serif" w:cs="Times New Roman"/>
                <w:spacing w:val="-7"/>
                <w:sz w:val="26"/>
                <w:szCs w:val="26"/>
                <w:lang w:eastAsia="ru-RU"/>
              </w:rPr>
              <w:t>Фамилия, имя, отчество</w:t>
            </w:r>
            <w:r w:rsidRPr="004D454B">
              <w:rPr>
                <w:rFonts w:ascii="Liberation Serif" w:hAnsi="Liberation Serif" w:cs="Times New Roman"/>
                <w:sz w:val="26"/>
                <w:szCs w:val="26"/>
              </w:rPr>
              <w:t xml:space="preserve"> директора учреждения (полностью)</w:t>
            </w: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z w:val="26"/>
                <w:szCs w:val="26"/>
              </w:rPr>
            </w:pPr>
            <w:r w:rsidRPr="004D454B">
              <w:rPr>
                <w:rFonts w:ascii="Liberation Serif" w:hAnsi="Liberation Serif" w:cs="Times New Roman"/>
                <w:sz w:val="26"/>
                <w:szCs w:val="26"/>
              </w:rPr>
              <w:t xml:space="preserve">Контактный телефон, </w:t>
            </w:r>
            <w:r w:rsidRPr="004D454B">
              <w:rPr>
                <w:rFonts w:ascii="Liberation Serif" w:hAnsi="Liberation Serif" w:cs="Times New Roman"/>
                <w:sz w:val="26"/>
                <w:szCs w:val="26"/>
                <w:lang w:val="en-US"/>
              </w:rPr>
              <w:t>e</w:t>
            </w:r>
            <w:r w:rsidRPr="004D454B">
              <w:rPr>
                <w:rFonts w:ascii="Liberation Serif" w:hAnsi="Liberation Serif" w:cs="Times New Roman"/>
                <w:sz w:val="26"/>
                <w:szCs w:val="26"/>
              </w:rPr>
              <w:t>-</w:t>
            </w:r>
            <w:r w:rsidRPr="004D454B">
              <w:rPr>
                <w:rFonts w:ascii="Liberation Serif" w:hAnsi="Liberation Serif" w:cs="Times New Roman"/>
                <w:sz w:val="26"/>
                <w:szCs w:val="26"/>
                <w:lang w:val="en-US"/>
              </w:rPr>
              <w:t>mail</w:t>
            </w:r>
          </w:p>
          <w:p w:rsidR="00EE74F6" w:rsidRPr="004D454B" w:rsidRDefault="00EE74F6" w:rsidP="0066648F">
            <w:pPr>
              <w:pStyle w:val="a3"/>
              <w:rPr>
                <w:rFonts w:ascii="Liberation Serif" w:hAnsi="Liberation Serif" w:cs="Times New Roman"/>
                <w:sz w:val="26"/>
                <w:szCs w:val="26"/>
              </w:rPr>
            </w:pPr>
            <w:r w:rsidRPr="004D454B">
              <w:rPr>
                <w:rFonts w:ascii="Liberation Serif" w:hAnsi="Liberation Serif" w:cs="Times New Roman"/>
                <w:sz w:val="26"/>
                <w:szCs w:val="26"/>
              </w:rPr>
              <w:t>учреждения</w:t>
            </w: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tcPr>
          <w:p w:rsidR="00EE74F6" w:rsidRPr="004D454B" w:rsidRDefault="00EE74F6" w:rsidP="00EE74F6">
            <w:pPr>
              <w:pStyle w:val="a3"/>
              <w:rPr>
                <w:rFonts w:ascii="Liberation Serif" w:hAnsi="Liberation Serif" w:cs="Times New Roman"/>
                <w:sz w:val="26"/>
                <w:szCs w:val="26"/>
              </w:rPr>
            </w:pPr>
            <w:r>
              <w:rPr>
                <w:rFonts w:ascii="Liberation Serif" w:hAnsi="Liberation Serif" w:cs="Times New Roman"/>
                <w:spacing w:val="-7"/>
                <w:sz w:val="26"/>
                <w:szCs w:val="26"/>
                <w:lang w:eastAsia="ru-RU"/>
              </w:rPr>
              <w:t>В</w:t>
            </w:r>
            <w:r>
              <w:rPr>
                <w:rFonts w:ascii="Liberation Serif" w:hAnsi="Liberation Serif" w:cs="Times New Roman"/>
                <w:spacing w:val="-7"/>
                <w:sz w:val="26"/>
                <w:szCs w:val="26"/>
                <w:lang w:eastAsia="ru-RU"/>
              </w:rPr>
              <w:t>озрастная категория</w:t>
            </w:r>
            <w:r>
              <w:rPr>
                <w:rFonts w:ascii="Liberation Serif" w:hAnsi="Liberation Serif" w:cs="Times New Roman"/>
                <w:spacing w:val="-7"/>
                <w:sz w:val="26"/>
                <w:szCs w:val="26"/>
                <w:lang w:eastAsia="ru-RU"/>
              </w:rPr>
              <w:t xml:space="preserve"> (</w:t>
            </w:r>
            <w:r>
              <w:rPr>
                <w:rFonts w:ascii="Liberation Serif" w:hAnsi="Liberation Serif" w:cs="Times New Roman"/>
                <w:sz w:val="26"/>
                <w:szCs w:val="26"/>
                <w:lang w:eastAsia="ru-RU"/>
              </w:rPr>
              <w:t>8-12лет или 13-18лет)</w:t>
            </w: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z w:val="26"/>
                <w:szCs w:val="26"/>
                <w:lang w:eastAsia="ru-RU"/>
              </w:rPr>
            </w:pPr>
            <w:r w:rsidRPr="004D454B">
              <w:rPr>
                <w:rFonts w:ascii="Liberation Serif" w:hAnsi="Liberation Serif" w:cs="Times New Roman"/>
                <w:spacing w:val="-7"/>
                <w:sz w:val="26"/>
                <w:szCs w:val="26"/>
                <w:lang w:eastAsia="ru-RU"/>
              </w:rPr>
              <w:t>Название отряда ЮИД</w:t>
            </w:r>
          </w:p>
          <w:p w:rsidR="00EE74F6" w:rsidRPr="004D454B" w:rsidRDefault="00EE74F6" w:rsidP="0066648F">
            <w:pPr>
              <w:pStyle w:val="a3"/>
              <w:rPr>
                <w:rFonts w:ascii="Liberation Serif" w:hAnsi="Liberation Serif" w:cs="Times New Roman"/>
                <w:sz w:val="26"/>
                <w:szCs w:val="26"/>
              </w:rPr>
            </w:pP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z w:val="26"/>
                <w:szCs w:val="26"/>
              </w:rPr>
            </w:pPr>
            <w:r w:rsidRPr="004D454B">
              <w:rPr>
                <w:rFonts w:ascii="Liberation Serif" w:hAnsi="Liberation Serif" w:cs="Times New Roman"/>
                <w:spacing w:val="-7"/>
                <w:sz w:val="26"/>
                <w:szCs w:val="26"/>
                <w:lang w:eastAsia="ru-RU"/>
              </w:rPr>
              <w:t>Фамилия, имя, отчество руководителя ЮИД (полностью)</w:t>
            </w: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pacing w:val="-7"/>
                <w:sz w:val="26"/>
                <w:szCs w:val="26"/>
                <w:lang w:eastAsia="ru-RU"/>
              </w:rPr>
            </w:pPr>
            <w:r w:rsidRPr="004D454B">
              <w:rPr>
                <w:rFonts w:ascii="Liberation Serif" w:hAnsi="Liberation Serif" w:cs="Times New Roman"/>
                <w:sz w:val="26"/>
                <w:szCs w:val="26"/>
              </w:rPr>
              <w:t xml:space="preserve">Должность </w:t>
            </w:r>
            <w:r w:rsidRPr="004D454B">
              <w:rPr>
                <w:rFonts w:ascii="Liberation Serif" w:hAnsi="Liberation Serif" w:cs="Times New Roman"/>
                <w:spacing w:val="-7"/>
                <w:sz w:val="26"/>
                <w:szCs w:val="26"/>
                <w:lang w:eastAsia="ru-RU"/>
              </w:rPr>
              <w:t>руководителя ЮИД</w:t>
            </w:r>
          </w:p>
          <w:p w:rsidR="00EE74F6" w:rsidRPr="004D454B" w:rsidRDefault="00EE74F6" w:rsidP="0066648F">
            <w:pPr>
              <w:pStyle w:val="a3"/>
              <w:rPr>
                <w:rFonts w:ascii="Liberation Serif" w:hAnsi="Liberation Serif" w:cs="Times New Roman"/>
                <w:sz w:val="26"/>
                <w:szCs w:val="26"/>
              </w:rPr>
            </w:pP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pacing w:val="-7"/>
                <w:sz w:val="26"/>
                <w:szCs w:val="26"/>
                <w:lang w:eastAsia="ru-RU"/>
              </w:rPr>
            </w:pPr>
            <w:r w:rsidRPr="004D454B">
              <w:rPr>
                <w:rFonts w:ascii="Liberation Serif" w:hAnsi="Liberation Serif" w:cs="Times New Roman"/>
                <w:sz w:val="26"/>
                <w:szCs w:val="26"/>
              </w:rPr>
              <w:t xml:space="preserve">Контактный </w:t>
            </w:r>
            <w:proofErr w:type="gramStart"/>
            <w:r w:rsidRPr="004D454B">
              <w:rPr>
                <w:rFonts w:ascii="Liberation Serif" w:hAnsi="Liberation Serif" w:cs="Times New Roman"/>
                <w:sz w:val="26"/>
                <w:szCs w:val="26"/>
              </w:rPr>
              <w:t xml:space="preserve">телефон  </w:t>
            </w:r>
            <w:r w:rsidRPr="004D454B">
              <w:rPr>
                <w:rFonts w:ascii="Liberation Serif" w:hAnsi="Liberation Serif" w:cs="Times New Roman"/>
                <w:spacing w:val="-7"/>
                <w:sz w:val="26"/>
                <w:szCs w:val="26"/>
                <w:lang w:eastAsia="ru-RU"/>
              </w:rPr>
              <w:t>руководителя</w:t>
            </w:r>
            <w:proofErr w:type="gramEnd"/>
            <w:r w:rsidRPr="004D454B">
              <w:rPr>
                <w:rFonts w:ascii="Liberation Serif" w:hAnsi="Liberation Serif" w:cs="Times New Roman"/>
                <w:spacing w:val="-7"/>
                <w:sz w:val="26"/>
                <w:szCs w:val="26"/>
                <w:lang w:eastAsia="ru-RU"/>
              </w:rPr>
              <w:t xml:space="preserve"> ЮИД</w:t>
            </w:r>
          </w:p>
          <w:p w:rsidR="00EE74F6" w:rsidRPr="004D454B" w:rsidRDefault="00EE74F6" w:rsidP="0066648F">
            <w:pPr>
              <w:pStyle w:val="a3"/>
              <w:rPr>
                <w:rFonts w:ascii="Liberation Serif" w:hAnsi="Liberation Serif" w:cs="Times New Roman"/>
                <w:sz w:val="26"/>
                <w:szCs w:val="26"/>
              </w:rPr>
            </w:pP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hideMark/>
          </w:tcPr>
          <w:p w:rsidR="00EE74F6" w:rsidRPr="004D454B" w:rsidRDefault="00EE74F6" w:rsidP="0066648F">
            <w:pPr>
              <w:pStyle w:val="a3"/>
              <w:rPr>
                <w:rFonts w:ascii="Liberation Serif" w:hAnsi="Liberation Serif" w:cs="Times New Roman"/>
                <w:spacing w:val="-7"/>
                <w:sz w:val="26"/>
                <w:szCs w:val="26"/>
                <w:lang w:eastAsia="ru-RU"/>
              </w:rPr>
            </w:pPr>
            <w:r w:rsidRPr="004D454B">
              <w:rPr>
                <w:rFonts w:ascii="Liberation Serif" w:hAnsi="Liberation Serif" w:cs="Times New Roman"/>
                <w:sz w:val="26"/>
                <w:szCs w:val="26"/>
              </w:rPr>
              <w:t xml:space="preserve">Электронный адрес </w:t>
            </w:r>
            <w:r w:rsidRPr="004D454B">
              <w:rPr>
                <w:rFonts w:ascii="Liberation Serif" w:hAnsi="Liberation Serif" w:cs="Times New Roman"/>
                <w:spacing w:val="-7"/>
                <w:sz w:val="26"/>
                <w:szCs w:val="26"/>
                <w:lang w:eastAsia="ru-RU"/>
              </w:rPr>
              <w:t>руководителя ЮИД</w:t>
            </w:r>
          </w:p>
          <w:p w:rsidR="00EE74F6" w:rsidRPr="004D454B" w:rsidRDefault="00EE74F6" w:rsidP="0066648F">
            <w:pPr>
              <w:pStyle w:val="a3"/>
              <w:rPr>
                <w:rFonts w:ascii="Liberation Serif" w:hAnsi="Liberation Serif" w:cs="Times New Roman"/>
                <w:sz w:val="26"/>
                <w:szCs w:val="26"/>
              </w:rPr>
            </w:pP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pStyle w:val="a3"/>
              <w:rPr>
                <w:rFonts w:ascii="Liberation Serif" w:hAnsi="Liberation Serif" w:cs="Times New Roman"/>
                <w:sz w:val="26"/>
                <w:szCs w:val="26"/>
              </w:rPr>
            </w:pPr>
            <w:r w:rsidRPr="004D454B">
              <w:rPr>
                <w:rFonts w:ascii="Liberation Serif" w:hAnsi="Liberation Serif" w:cs="Times New Roman"/>
                <w:sz w:val="26"/>
                <w:szCs w:val="26"/>
              </w:rPr>
              <w:t xml:space="preserve">Тема творческого номера </w:t>
            </w:r>
          </w:p>
          <w:p w:rsidR="00EE74F6" w:rsidRPr="004D454B" w:rsidRDefault="00EE74F6" w:rsidP="0066648F">
            <w:pPr>
              <w:pStyle w:val="a3"/>
              <w:rPr>
                <w:rFonts w:ascii="Liberation Serif" w:hAnsi="Liberation Serif" w:cs="Times New Roman"/>
                <w:sz w:val="26"/>
                <w:szCs w:val="26"/>
              </w:rPr>
            </w:pP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r w:rsidR="00EE74F6" w:rsidRPr="004D454B" w:rsidTr="0066648F">
        <w:tc>
          <w:tcPr>
            <w:tcW w:w="3794"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pStyle w:val="a3"/>
              <w:rPr>
                <w:rFonts w:ascii="Liberation Serif" w:hAnsi="Liberation Serif" w:cs="Times New Roman"/>
                <w:sz w:val="26"/>
                <w:szCs w:val="26"/>
              </w:rPr>
            </w:pPr>
            <w:r w:rsidRPr="004D454B">
              <w:rPr>
                <w:rFonts w:ascii="Liberation Serif" w:hAnsi="Liberation Serif" w:cs="Times New Roman"/>
                <w:sz w:val="26"/>
                <w:szCs w:val="26"/>
              </w:rPr>
              <w:t>Дополнительное оборудование для выступления (мультимедиа, воспроизведение фонограммы, микрофоны)</w:t>
            </w:r>
          </w:p>
        </w:tc>
        <w:tc>
          <w:tcPr>
            <w:tcW w:w="5777" w:type="dxa"/>
            <w:tcBorders>
              <w:top w:val="single" w:sz="4" w:space="0" w:color="000000"/>
              <w:left w:val="single" w:sz="4" w:space="0" w:color="000000"/>
              <w:bottom w:val="single" w:sz="4" w:space="0" w:color="000000"/>
              <w:right w:val="single" w:sz="4" w:space="0" w:color="000000"/>
            </w:tcBorders>
          </w:tcPr>
          <w:p w:rsidR="00EE74F6" w:rsidRPr="004D454B" w:rsidRDefault="00EE74F6" w:rsidP="0066648F">
            <w:pPr>
              <w:tabs>
                <w:tab w:val="left" w:pos="993"/>
              </w:tabs>
              <w:spacing w:after="0" w:line="240" w:lineRule="auto"/>
              <w:ind w:firstLine="709"/>
              <w:jc w:val="center"/>
              <w:rPr>
                <w:rFonts w:ascii="Liberation Serif" w:hAnsi="Liberation Serif"/>
                <w:color w:val="000000" w:themeColor="text1"/>
                <w:sz w:val="26"/>
                <w:szCs w:val="26"/>
              </w:rPr>
            </w:pPr>
          </w:p>
        </w:tc>
      </w:tr>
    </w:tbl>
    <w:p w:rsidR="00EE74F6" w:rsidRPr="004D454B" w:rsidRDefault="00EE74F6" w:rsidP="00EE74F6">
      <w:pPr>
        <w:tabs>
          <w:tab w:val="left" w:pos="993"/>
        </w:tabs>
        <w:spacing w:after="0" w:line="240" w:lineRule="auto"/>
        <w:ind w:firstLine="709"/>
        <w:rPr>
          <w:rFonts w:ascii="Liberation Serif" w:hAnsi="Liberation Serif"/>
        </w:rPr>
      </w:pPr>
    </w:p>
    <w:p w:rsidR="00EE74F6" w:rsidRPr="004D454B" w:rsidRDefault="00EE74F6" w:rsidP="00EE74F6">
      <w:pPr>
        <w:tabs>
          <w:tab w:val="left" w:pos="993"/>
        </w:tabs>
        <w:spacing w:after="0" w:line="240" w:lineRule="auto"/>
        <w:ind w:firstLine="709"/>
        <w:rPr>
          <w:rFonts w:ascii="Liberation Serif" w:eastAsia="Times New Roman" w:hAnsi="Liberation Serif" w:cs="Times New Roman"/>
          <w:sz w:val="26"/>
          <w:szCs w:val="26"/>
          <w:lang w:eastAsia="ru-RU"/>
        </w:rPr>
      </w:pPr>
    </w:p>
    <w:p w:rsidR="00EE74F6" w:rsidRPr="004D454B" w:rsidRDefault="00EE74F6" w:rsidP="00EE74F6">
      <w:pPr>
        <w:spacing w:after="0" w:line="240" w:lineRule="auto"/>
        <w:ind w:firstLine="709"/>
        <w:rPr>
          <w:rFonts w:ascii="Liberation Serif" w:eastAsia="Calibri" w:hAnsi="Liberation Serif" w:cs="Times New Roman"/>
          <w:sz w:val="26"/>
          <w:szCs w:val="26"/>
        </w:rPr>
      </w:pPr>
      <w:r w:rsidRPr="004D454B">
        <w:rPr>
          <w:rFonts w:ascii="Liberation Serif" w:eastAsia="Calibri" w:hAnsi="Liberation Serif" w:cs="Times New Roman"/>
          <w:sz w:val="26"/>
          <w:szCs w:val="26"/>
        </w:rPr>
        <w:t>«____» _________ 2025 год</w:t>
      </w:r>
    </w:p>
    <w:p w:rsidR="00EE74F6" w:rsidRPr="004D454B" w:rsidRDefault="00EE74F6" w:rsidP="00EE74F6">
      <w:pPr>
        <w:tabs>
          <w:tab w:val="left" w:pos="993"/>
        </w:tabs>
        <w:spacing w:after="0" w:line="240" w:lineRule="auto"/>
        <w:ind w:firstLine="709"/>
        <w:rPr>
          <w:rFonts w:ascii="Liberation Serif" w:eastAsia="Times New Roman" w:hAnsi="Liberation Serif" w:cs="Times New Roman"/>
          <w:sz w:val="26"/>
          <w:szCs w:val="26"/>
          <w:lang w:eastAsia="ru-RU"/>
        </w:rPr>
      </w:pPr>
    </w:p>
    <w:p w:rsidR="00EE74F6" w:rsidRPr="004D454B" w:rsidRDefault="00EE74F6" w:rsidP="00EE74F6">
      <w:pPr>
        <w:tabs>
          <w:tab w:val="left" w:pos="993"/>
        </w:tabs>
        <w:spacing w:after="0" w:line="240" w:lineRule="auto"/>
        <w:ind w:firstLine="709"/>
        <w:rPr>
          <w:rFonts w:ascii="Liberation Serif" w:eastAsia="Times New Roman" w:hAnsi="Liberation Serif" w:cs="Times New Roman"/>
          <w:sz w:val="26"/>
          <w:szCs w:val="26"/>
          <w:lang w:eastAsia="ru-RU"/>
        </w:rPr>
      </w:pPr>
    </w:p>
    <w:p w:rsidR="00EE74F6" w:rsidRPr="004D454B" w:rsidRDefault="00EE74F6" w:rsidP="00EE74F6">
      <w:pPr>
        <w:tabs>
          <w:tab w:val="left" w:pos="993"/>
        </w:tabs>
        <w:spacing w:after="0" w:line="240" w:lineRule="auto"/>
        <w:ind w:firstLine="709"/>
        <w:rPr>
          <w:rFonts w:ascii="Liberation Serif" w:eastAsia="Times New Roman" w:hAnsi="Liberation Serif" w:cs="Times New Roman"/>
          <w:sz w:val="26"/>
          <w:szCs w:val="26"/>
          <w:lang w:eastAsia="ru-RU"/>
        </w:rPr>
      </w:pPr>
    </w:p>
    <w:tbl>
      <w:tblPr>
        <w:tblpPr w:leftFromText="180" w:rightFromText="180" w:vertAnchor="text" w:horzAnchor="margin" w:tblpXSpec="center" w:tblpY="204"/>
        <w:tblW w:w="10598" w:type="dxa"/>
        <w:tblLayout w:type="fixed"/>
        <w:tblLook w:val="00A0" w:firstRow="1" w:lastRow="0" w:firstColumn="1" w:lastColumn="0" w:noHBand="0" w:noVBand="0"/>
      </w:tblPr>
      <w:tblGrid>
        <w:gridCol w:w="4079"/>
        <w:gridCol w:w="4804"/>
        <w:gridCol w:w="1715"/>
      </w:tblGrid>
      <w:tr w:rsidR="00EE74F6" w:rsidRPr="004D454B" w:rsidTr="0066648F">
        <w:trPr>
          <w:trHeight w:val="80"/>
        </w:trPr>
        <w:tc>
          <w:tcPr>
            <w:tcW w:w="4079" w:type="dxa"/>
            <w:vAlign w:val="center"/>
          </w:tcPr>
          <w:p w:rsidR="00EE74F6" w:rsidRPr="004D454B" w:rsidRDefault="00EE74F6" w:rsidP="0066648F">
            <w:pPr>
              <w:spacing w:after="0" w:line="240" w:lineRule="auto"/>
              <w:rPr>
                <w:rFonts w:ascii="Liberation Serif" w:eastAsia="Calibri" w:hAnsi="Liberation Serif" w:cs="Times New Roman"/>
                <w:sz w:val="26"/>
                <w:szCs w:val="26"/>
              </w:rPr>
            </w:pPr>
            <w:r w:rsidRPr="004D454B">
              <w:rPr>
                <w:rFonts w:ascii="Liberation Serif" w:eastAsia="Calibri" w:hAnsi="Liberation Serif" w:cs="Times New Roman"/>
                <w:sz w:val="26"/>
                <w:szCs w:val="26"/>
              </w:rPr>
              <w:t>Руководитель образовательного учреждения:</w:t>
            </w:r>
          </w:p>
        </w:tc>
        <w:tc>
          <w:tcPr>
            <w:tcW w:w="4804" w:type="dxa"/>
            <w:vAlign w:val="bottom"/>
          </w:tcPr>
          <w:p w:rsidR="00EE74F6" w:rsidRPr="004D454B" w:rsidRDefault="00EE74F6" w:rsidP="0066648F">
            <w:pPr>
              <w:spacing w:after="0" w:line="240" w:lineRule="auto"/>
              <w:rPr>
                <w:rFonts w:ascii="Liberation Serif" w:eastAsia="Calibri" w:hAnsi="Liberation Serif" w:cs="Times New Roman"/>
                <w:sz w:val="26"/>
                <w:szCs w:val="26"/>
              </w:rPr>
            </w:pPr>
            <w:r w:rsidRPr="004D454B">
              <w:rPr>
                <w:rFonts w:ascii="Liberation Serif" w:eastAsia="Calibri" w:hAnsi="Liberation Serif" w:cs="Times New Roman"/>
                <w:sz w:val="26"/>
                <w:szCs w:val="26"/>
              </w:rPr>
              <w:t>Иванова Юлия Ивановна</w:t>
            </w:r>
          </w:p>
        </w:tc>
        <w:tc>
          <w:tcPr>
            <w:tcW w:w="1715" w:type="dxa"/>
            <w:vAlign w:val="center"/>
          </w:tcPr>
          <w:p w:rsidR="00EE74F6" w:rsidRPr="004D454B" w:rsidRDefault="00EE74F6" w:rsidP="0066648F">
            <w:pPr>
              <w:spacing w:after="0" w:line="240" w:lineRule="auto"/>
              <w:jc w:val="both"/>
              <w:rPr>
                <w:rFonts w:ascii="Liberation Serif" w:eastAsia="Calibri" w:hAnsi="Liberation Serif" w:cs="Times New Roman"/>
                <w:sz w:val="26"/>
                <w:szCs w:val="26"/>
              </w:rPr>
            </w:pPr>
            <w:r w:rsidRPr="004D454B">
              <w:rPr>
                <w:rFonts w:ascii="Liberation Serif" w:eastAsia="Calibri" w:hAnsi="Liberation Serif" w:cs="Times New Roman"/>
                <w:sz w:val="26"/>
                <w:szCs w:val="26"/>
              </w:rPr>
              <w:t>_______</w:t>
            </w:r>
          </w:p>
          <w:p w:rsidR="00EE74F6" w:rsidRPr="004D454B" w:rsidRDefault="00EE74F6" w:rsidP="0066648F">
            <w:pPr>
              <w:spacing w:after="0" w:line="240" w:lineRule="auto"/>
              <w:jc w:val="both"/>
              <w:rPr>
                <w:rFonts w:ascii="Liberation Serif" w:eastAsia="Calibri" w:hAnsi="Liberation Serif" w:cs="Times New Roman"/>
                <w:sz w:val="26"/>
                <w:szCs w:val="26"/>
              </w:rPr>
            </w:pPr>
            <w:r w:rsidRPr="004D454B">
              <w:rPr>
                <w:rFonts w:ascii="Liberation Serif" w:eastAsia="Calibri" w:hAnsi="Liberation Serif" w:cs="Times New Roman"/>
                <w:sz w:val="26"/>
                <w:szCs w:val="26"/>
              </w:rPr>
              <w:t>(подпись)</w:t>
            </w:r>
          </w:p>
        </w:tc>
      </w:tr>
    </w:tbl>
    <w:p w:rsidR="00673D5C" w:rsidRDefault="00B95D3F"/>
    <w:sectPr w:rsidR="00673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67E44"/>
    <w:multiLevelType w:val="multilevel"/>
    <w:tmpl w:val="B282B52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30"/>
    <w:rsid w:val="001C1630"/>
    <w:rsid w:val="00676FCA"/>
    <w:rsid w:val="00885702"/>
    <w:rsid w:val="00B95D3F"/>
    <w:rsid w:val="00EE7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521EE-66ED-4A18-9CBF-D34040BA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4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74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mma121n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vk-dddut@yandex.ru" TargetMode="External"/><Relationship Id="rId5" Type="http://schemas.openxmlformats.org/officeDocument/2006/relationships/hyperlink" Target="mailto:shuleva.maria@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1426</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2025-10-20T10:35:00Z</dcterms:created>
  <dcterms:modified xsi:type="dcterms:W3CDTF">2025-10-20T10:46:00Z</dcterms:modified>
</cp:coreProperties>
</file>