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8E1" w:rsidRPr="00210F1E" w:rsidRDefault="00E458E1" w:rsidP="00E458E1">
      <w:pPr>
        <w:ind w:left="5103" w:right="-143"/>
        <w:jc w:val="center"/>
        <w:rPr>
          <w:rFonts w:ascii="Liberation Serif" w:hAnsi="Liberation Serif"/>
          <w:sz w:val="26"/>
          <w:szCs w:val="26"/>
        </w:rPr>
      </w:pPr>
      <w:r w:rsidRPr="00210F1E">
        <w:rPr>
          <w:rFonts w:ascii="Liberation Serif" w:hAnsi="Liberation Serif"/>
          <w:sz w:val="26"/>
          <w:szCs w:val="26"/>
        </w:rPr>
        <w:t xml:space="preserve">Приложение </w:t>
      </w:r>
      <w:r>
        <w:rPr>
          <w:rFonts w:ascii="Liberation Serif" w:hAnsi="Liberation Serif"/>
          <w:sz w:val="26"/>
          <w:szCs w:val="26"/>
        </w:rPr>
        <w:t>№1</w:t>
      </w:r>
    </w:p>
    <w:p w:rsidR="00E458E1" w:rsidRPr="00210F1E" w:rsidRDefault="00E458E1" w:rsidP="00E458E1">
      <w:pPr>
        <w:ind w:left="5103" w:right="-143"/>
        <w:jc w:val="center"/>
        <w:rPr>
          <w:rFonts w:ascii="Liberation Serif" w:hAnsi="Liberation Serif"/>
          <w:sz w:val="26"/>
          <w:szCs w:val="26"/>
        </w:rPr>
      </w:pPr>
      <w:r w:rsidRPr="00210F1E">
        <w:rPr>
          <w:rFonts w:ascii="Liberation Serif" w:hAnsi="Liberation Serif"/>
          <w:sz w:val="26"/>
          <w:szCs w:val="26"/>
        </w:rPr>
        <w:t>УТВЕРЖДЕНО</w:t>
      </w:r>
    </w:p>
    <w:p w:rsidR="00E458E1" w:rsidRPr="00210F1E" w:rsidRDefault="00E458E1" w:rsidP="00E458E1">
      <w:pPr>
        <w:ind w:left="5103" w:right="-143"/>
        <w:jc w:val="center"/>
        <w:rPr>
          <w:rFonts w:ascii="Liberation Serif" w:hAnsi="Liberation Serif"/>
          <w:sz w:val="26"/>
          <w:szCs w:val="26"/>
        </w:rPr>
      </w:pPr>
      <w:r w:rsidRPr="00210F1E">
        <w:rPr>
          <w:rFonts w:ascii="Liberation Serif" w:hAnsi="Liberation Serif"/>
          <w:sz w:val="26"/>
          <w:szCs w:val="26"/>
        </w:rPr>
        <w:t>приказом управления образования</w:t>
      </w:r>
    </w:p>
    <w:p w:rsidR="00E458E1" w:rsidRPr="00210F1E" w:rsidRDefault="00E458E1" w:rsidP="00E458E1">
      <w:pPr>
        <w:ind w:left="5103" w:right="-143"/>
        <w:jc w:val="center"/>
        <w:rPr>
          <w:rFonts w:ascii="Liberation Serif" w:hAnsi="Liberation Serif"/>
          <w:sz w:val="26"/>
          <w:szCs w:val="26"/>
        </w:rPr>
      </w:pPr>
      <w:r w:rsidRPr="00210F1E">
        <w:rPr>
          <w:rFonts w:ascii="Liberation Serif" w:hAnsi="Liberation Serif"/>
          <w:sz w:val="26"/>
          <w:szCs w:val="26"/>
        </w:rPr>
        <w:t>Администрации города Нижний Тагил</w:t>
      </w:r>
    </w:p>
    <w:p w:rsidR="00E458E1" w:rsidRPr="00210F1E" w:rsidRDefault="00E458E1" w:rsidP="00E458E1">
      <w:pPr>
        <w:ind w:left="5103" w:right="-143"/>
        <w:jc w:val="center"/>
        <w:rPr>
          <w:rFonts w:ascii="Liberation Serif" w:hAnsi="Liberation Serif"/>
          <w:sz w:val="26"/>
          <w:szCs w:val="26"/>
        </w:rPr>
      </w:pPr>
      <w:r w:rsidRPr="00210F1E">
        <w:rPr>
          <w:rFonts w:ascii="Liberation Serif" w:hAnsi="Liberation Serif"/>
          <w:sz w:val="26"/>
          <w:szCs w:val="26"/>
        </w:rPr>
        <w:t xml:space="preserve">от </w:t>
      </w:r>
      <w:r>
        <w:rPr>
          <w:rFonts w:ascii="Liberation Serif" w:hAnsi="Liberation Serif"/>
          <w:sz w:val="26"/>
          <w:szCs w:val="26"/>
        </w:rPr>
        <w:t>17</w:t>
      </w:r>
      <w:r w:rsidRPr="00210F1E">
        <w:rPr>
          <w:rFonts w:ascii="Liberation Serif" w:hAnsi="Liberation Serif"/>
          <w:sz w:val="26"/>
          <w:szCs w:val="26"/>
        </w:rPr>
        <w:t>.10.2025</w:t>
      </w:r>
      <w:r>
        <w:rPr>
          <w:rFonts w:ascii="Liberation Serif" w:hAnsi="Liberation Serif"/>
          <w:sz w:val="26"/>
          <w:szCs w:val="26"/>
        </w:rPr>
        <w:t xml:space="preserve"> </w:t>
      </w:r>
      <w:r w:rsidRPr="00210F1E">
        <w:rPr>
          <w:rFonts w:ascii="Liberation Serif" w:hAnsi="Liberation Serif"/>
          <w:sz w:val="26"/>
          <w:szCs w:val="26"/>
        </w:rPr>
        <w:t>№</w:t>
      </w:r>
      <w:r>
        <w:rPr>
          <w:rFonts w:ascii="Liberation Serif" w:hAnsi="Liberation Serif"/>
          <w:sz w:val="26"/>
          <w:szCs w:val="26"/>
        </w:rPr>
        <w:t xml:space="preserve"> 644</w:t>
      </w:r>
    </w:p>
    <w:p w:rsidR="00E458E1" w:rsidRPr="00210F1E" w:rsidRDefault="00E458E1" w:rsidP="00E458E1">
      <w:pPr>
        <w:suppressAutoHyphens w:val="0"/>
        <w:jc w:val="center"/>
        <w:rPr>
          <w:rFonts w:ascii="Liberation Serif" w:hAnsi="Liberation Serif"/>
          <w:sz w:val="26"/>
          <w:szCs w:val="26"/>
          <w:lang w:eastAsia="ru-RU"/>
        </w:rPr>
      </w:pPr>
    </w:p>
    <w:p w:rsidR="00E458E1" w:rsidRPr="00210F1E" w:rsidRDefault="00E458E1" w:rsidP="00E458E1">
      <w:pPr>
        <w:jc w:val="center"/>
        <w:rPr>
          <w:rFonts w:ascii="Liberation Serif" w:hAnsi="Liberation Serif"/>
          <w:b/>
          <w:sz w:val="26"/>
          <w:szCs w:val="26"/>
        </w:rPr>
      </w:pPr>
      <w:r w:rsidRPr="00210F1E">
        <w:rPr>
          <w:rFonts w:ascii="Liberation Serif" w:hAnsi="Liberation Serif"/>
          <w:b/>
          <w:sz w:val="26"/>
          <w:szCs w:val="26"/>
        </w:rPr>
        <w:t>ПОЛОЖЕНИЕ</w:t>
      </w:r>
    </w:p>
    <w:p w:rsidR="00E458E1" w:rsidRPr="00210F1E" w:rsidRDefault="00E458E1" w:rsidP="00E458E1">
      <w:pPr>
        <w:jc w:val="center"/>
        <w:rPr>
          <w:rFonts w:ascii="Liberation Serif" w:hAnsi="Liberation Serif"/>
          <w:sz w:val="26"/>
          <w:szCs w:val="26"/>
        </w:rPr>
      </w:pPr>
      <w:r w:rsidRPr="00210F1E">
        <w:rPr>
          <w:rFonts w:ascii="Liberation Serif" w:hAnsi="Liberation Serif"/>
          <w:sz w:val="26"/>
          <w:szCs w:val="26"/>
        </w:rPr>
        <w:t>об открытом городском конкурсе «Дорожные звездочки»</w:t>
      </w:r>
    </w:p>
    <w:p w:rsidR="00E458E1" w:rsidRPr="00210F1E" w:rsidRDefault="00E458E1" w:rsidP="00E458E1">
      <w:pPr>
        <w:suppressAutoHyphens w:val="0"/>
        <w:contextualSpacing/>
        <w:rPr>
          <w:rFonts w:ascii="Liberation Serif" w:hAnsi="Liberation Serif"/>
          <w:b/>
          <w:sz w:val="26"/>
          <w:szCs w:val="26"/>
        </w:rPr>
      </w:pPr>
    </w:p>
    <w:p w:rsidR="00E458E1" w:rsidRPr="00210F1E" w:rsidRDefault="00E458E1" w:rsidP="00E458E1">
      <w:pPr>
        <w:numPr>
          <w:ilvl w:val="0"/>
          <w:numId w:val="1"/>
        </w:numPr>
        <w:suppressAutoHyphens w:val="0"/>
        <w:spacing w:after="160" w:line="259" w:lineRule="auto"/>
        <w:contextualSpacing/>
        <w:jc w:val="center"/>
        <w:rPr>
          <w:rFonts w:ascii="Liberation Serif" w:hAnsi="Liberation Serif"/>
          <w:b/>
          <w:sz w:val="26"/>
          <w:szCs w:val="26"/>
          <w:lang w:eastAsia="ru-RU"/>
        </w:rPr>
      </w:pPr>
      <w:r w:rsidRPr="00210F1E">
        <w:rPr>
          <w:rFonts w:ascii="Liberation Serif" w:hAnsi="Liberation Serif"/>
          <w:b/>
          <w:sz w:val="26"/>
          <w:szCs w:val="26"/>
          <w:lang w:eastAsia="ru-RU"/>
        </w:rPr>
        <w:t>Общие положения</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 xml:space="preserve">1.1. Настоящее положение (далее – Положение) регламентирует порядок, сроки и </w:t>
      </w:r>
      <w:proofErr w:type="gramStart"/>
      <w:r w:rsidRPr="00210F1E">
        <w:rPr>
          <w:rFonts w:ascii="Liberation Serif" w:hAnsi="Liberation Serif"/>
          <w:sz w:val="26"/>
          <w:szCs w:val="26"/>
          <w:lang w:eastAsia="ru-RU"/>
        </w:rPr>
        <w:t>условия  проведения</w:t>
      </w:r>
      <w:proofErr w:type="gramEnd"/>
      <w:r w:rsidRPr="00210F1E">
        <w:rPr>
          <w:rFonts w:ascii="Liberation Serif" w:hAnsi="Liberation Serif"/>
          <w:sz w:val="26"/>
          <w:szCs w:val="26"/>
        </w:rPr>
        <w:t xml:space="preserve"> </w:t>
      </w:r>
      <w:r w:rsidRPr="00210F1E">
        <w:rPr>
          <w:rFonts w:ascii="Liberation Serif" w:hAnsi="Liberation Serif"/>
          <w:sz w:val="26"/>
          <w:szCs w:val="26"/>
          <w:lang w:eastAsia="ru-RU"/>
        </w:rPr>
        <w:t>городского конкурса «Дорожные звездочки» (далее – Конкурс).</w:t>
      </w:r>
    </w:p>
    <w:p w:rsidR="00E458E1" w:rsidRPr="00210F1E" w:rsidRDefault="00E458E1" w:rsidP="00E458E1">
      <w:pPr>
        <w:suppressAutoHyphens w:val="0"/>
        <w:ind w:firstLine="708"/>
        <w:contextualSpacing/>
        <w:jc w:val="both"/>
        <w:rPr>
          <w:rFonts w:ascii="Liberation Serif" w:hAnsi="Liberation Serif"/>
          <w:sz w:val="26"/>
          <w:szCs w:val="26"/>
        </w:rPr>
      </w:pPr>
      <w:r w:rsidRPr="00210F1E">
        <w:rPr>
          <w:rFonts w:ascii="Liberation Serif" w:hAnsi="Liberation Serif"/>
          <w:sz w:val="26"/>
          <w:szCs w:val="26"/>
          <w:lang w:eastAsia="ru-RU"/>
        </w:rPr>
        <w:t xml:space="preserve">1.2. </w:t>
      </w:r>
      <w:r w:rsidRPr="00210F1E">
        <w:rPr>
          <w:rFonts w:ascii="Liberation Serif" w:hAnsi="Liberation Serif"/>
          <w:b/>
          <w:sz w:val="26"/>
          <w:szCs w:val="26"/>
          <w:lang w:eastAsia="ru-RU"/>
        </w:rPr>
        <w:t>Цель Конкурса:</w:t>
      </w:r>
      <w:r w:rsidRPr="00210F1E">
        <w:rPr>
          <w:rFonts w:ascii="Liberation Serif" w:hAnsi="Liberation Serif"/>
          <w:sz w:val="26"/>
          <w:szCs w:val="26"/>
          <w:lang w:eastAsia="ru-RU"/>
        </w:rPr>
        <w:t xml:space="preserve"> </w:t>
      </w:r>
      <w:r w:rsidRPr="00210F1E">
        <w:rPr>
          <w:rFonts w:ascii="Liberation Serif" w:hAnsi="Liberation Serif"/>
          <w:iCs/>
          <w:sz w:val="26"/>
          <w:szCs w:val="26"/>
        </w:rPr>
        <w:t xml:space="preserve">пропаганда безопасного поведения детей на дорогах города </w:t>
      </w:r>
      <w:r w:rsidRPr="00210F1E">
        <w:rPr>
          <w:rFonts w:ascii="Liberation Serif" w:hAnsi="Liberation Serif"/>
          <w:sz w:val="26"/>
          <w:szCs w:val="26"/>
        </w:rPr>
        <w:t>средствами сценического мастерства.</w:t>
      </w:r>
    </w:p>
    <w:p w:rsidR="00E458E1" w:rsidRPr="00210F1E" w:rsidRDefault="00E458E1" w:rsidP="00E458E1">
      <w:pPr>
        <w:ind w:firstLine="708"/>
        <w:jc w:val="both"/>
        <w:rPr>
          <w:rFonts w:ascii="Liberation Serif" w:hAnsi="Liberation Serif"/>
          <w:b/>
          <w:sz w:val="26"/>
          <w:szCs w:val="26"/>
        </w:rPr>
      </w:pPr>
      <w:r w:rsidRPr="00210F1E">
        <w:rPr>
          <w:rFonts w:ascii="Liberation Serif" w:hAnsi="Liberation Serif"/>
          <w:sz w:val="26"/>
          <w:szCs w:val="26"/>
        </w:rPr>
        <w:t xml:space="preserve">1.3. </w:t>
      </w:r>
      <w:r w:rsidRPr="00210F1E">
        <w:rPr>
          <w:rFonts w:ascii="Liberation Serif" w:hAnsi="Liberation Serif"/>
          <w:b/>
          <w:sz w:val="26"/>
          <w:szCs w:val="26"/>
        </w:rPr>
        <w:t>Задачи Конкурса:</w:t>
      </w:r>
    </w:p>
    <w:p w:rsidR="00E458E1" w:rsidRPr="00210F1E" w:rsidRDefault="00E458E1" w:rsidP="00E458E1">
      <w:pPr>
        <w:ind w:firstLine="709"/>
        <w:jc w:val="both"/>
        <w:rPr>
          <w:rFonts w:ascii="Liberation Serif" w:hAnsi="Liberation Serif"/>
          <w:sz w:val="26"/>
          <w:szCs w:val="26"/>
        </w:rPr>
      </w:pPr>
      <w:r w:rsidRPr="00210F1E">
        <w:rPr>
          <w:rFonts w:ascii="Liberation Serif" w:hAnsi="Liberation Serif"/>
          <w:sz w:val="26"/>
          <w:szCs w:val="26"/>
        </w:rPr>
        <w:t>- развитие способностей детей к познавательному и творческому поиску, самовыражению;</w:t>
      </w:r>
    </w:p>
    <w:p w:rsidR="00E458E1" w:rsidRPr="00210F1E" w:rsidRDefault="00E458E1" w:rsidP="00E458E1">
      <w:pPr>
        <w:pStyle w:val="rtejustify"/>
        <w:spacing w:before="0" w:beforeAutospacing="0" w:after="0" w:afterAutospacing="0"/>
        <w:ind w:firstLine="709"/>
        <w:jc w:val="both"/>
        <w:rPr>
          <w:rFonts w:ascii="Liberation Serif" w:hAnsi="Liberation Serif"/>
          <w:sz w:val="26"/>
          <w:szCs w:val="26"/>
        </w:rPr>
      </w:pPr>
      <w:r w:rsidRPr="00210F1E">
        <w:rPr>
          <w:rFonts w:ascii="Liberation Serif" w:hAnsi="Liberation Serif"/>
          <w:sz w:val="26"/>
          <w:szCs w:val="26"/>
        </w:rPr>
        <w:t>- привлечение внимания родителей воспитанников дошкольных образовательных учреждений к соблюдению детьми правил дорожного движения, использованию световозвращающих элементов.</w:t>
      </w:r>
    </w:p>
    <w:p w:rsidR="00E458E1" w:rsidRPr="00210F1E" w:rsidRDefault="00E458E1" w:rsidP="00E458E1">
      <w:pPr>
        <w:tabs>
          <w:tab w:val="left" w:pos="360"/>
        </w:tabs>
        <w:suppressAutoHyphens w:val="0"/>
        <w:ind w:firstLine="709"/>
        <w:jc w:val="both"/>
        <w:rPr>
          <w:rFonts w:ascii="Liberation Serif" w:eastAsia="Calibri" w:hAnsi="Liberation Serif"/>
          <w:sz w:val="26"/>
          <w:szCs w:val="26"/>
          <w:lang w:eastAsia="ru-RU"/>
        </w:rPr>
      </w:pPr>
      <w:r w:rsidRPr="00210F1E">
        <w:rPr>
          <w:rFonts w:ascii="Liberation Serif" w:eastAsia="Calibri" w:hAnsi="Liberation Serif"/>
          <w:sz w:val="26"/>
          <w:szCs w:val="26"/>
          <w:lang w:eastAsia="ru-RU"/>
        </w:rPr>
        <w:t xml:space="preserve">1.4. Учредителем Конкурса является управление образования Администрации города Нижний Тагил (далее – управление образования). Организаторами конкурса является Муниципальное автономное учреждение дополнительного образования городской Дворец детского и юношеского творчества (МАУ ДО ГДДЮТ), на которое возлагается непосредственное проведение конкурса, Муниципальное бюджетное образовательное учреждение дополнительного образования Дом детского творчества Ленинского района (МБУ ДО ДДТ Ленинского района), Муниципальное бюджетное образовательное учреждение дополнительного образования Дом детского творчества Тагилстроевского района (МБУ ДО ТДДТ), Муниципальное автономное учреждение дополнительного образования Дзержинский Дворец детского и юношеского творчества имени Заслуженного учителя Российской Федерации Элеоноры Иосифовны Закревской (МАУ ДО ДДДЮТ им. Заслуженного учителя РФ Э.И. Закревской), представители Отдела Госавтоинспекции МУ МВД России «Нижнетагильское». </w:t>
      </w:r>
    </w:p>
    <w:p w:rsidR="00E458E1" w:rsidRPr="00210F1E" w:rsidRDefault="00E458E1" w:rsidP="00E458E1">
      <w:pPr>
        <w:tabs>
          <w:tab w:val="left" w:pos="360"/>
        </w:tabs>
        <w:suppressAutoHyphens w:val="0"/>
        <w:ind w:firstLine="709"/>
        <w:jc w:val="both"/>
        <w:rPr>
          <w:rFonts w:ascii="Liberation Serif" w:eastAsia="Calibri" w:hAnsi="Liberation Serif"/>
          <w:sz w:val="26"/>
          <w:szCs w:val="26"/>
          <w:lang w:eastAsia="ru-RU"/>
        </w:rPr>
      </w:pPr>
      <w:r w:rsidRPr="00210F1E">
        <w:rPr>
          <w:rFonts w:ascii="Liberation Serif" w:eastAsia="Calibri" w:hAnsi="Liberation Serif"/>
          <w:sz w:val="26"/>
          <w:szCs w:val="26"/>
          <w:lang w:eastAsia="ru-RU"/>
        </w:rPr>
        <w:t>1.5 Состав жюри конкурса формируется из специалистов управления образования, представителей Отдела Госавтоинспекции МУ МВД России «Нижнетагильское», педагогов-организаторов МАУ ДО ГДДЮТ и других учреждений дополнительного образования и утверждается приказом директора МАУ ДО ГДДЮТ.</w:t>
      </w:r>
    </w:p>
    <w:p w:rsidR="00E458E1" w:rsidRPr="00210F1E" w:rsidRDefault="00E458E1" w:rsidP="00E458E1">
      <w:pPr>
        <w:tabs>
          <w:tab w:val="left" w:pos="360"/>
        </w:tabs>
        <w:suppressAutoHyphens w:val="0"/>
        <w:ind w:firstLine="709"/>
        <w:jc w:val="both"/>
        <w:rPr>
          <w:rFonts w:ascii="Liberation Serif" w:eastAsia="Calibri" w:hAnsi="Liberation Serif"/>
          <w:sz w:val="26"/>
          <w:szCs w:val="26"/>
          <w:lang w:eastAsia="ru-RU"/>
        </w:rPr>
      </w:pPr>
    </w:p>
    <w:p w:rsidR="00E458E1" w:rsidRPr="00210F1E" w:rsidRDefault="00E458E1" w:rsidP="00E458E1">
      <w:pPr>
        <w:tabs>
          <w:tab w:val="left" w:pos="360"/>
        </w:tabs>
        <w:suppressAutoHyphens w:val="0"/>
        <w:ind w:firstLine="709"/>
        <w:jc w:val="center"/>
        <w:rPr>
          <w:rFonts w:ascii="Liberation Serif" w:hAnsi="Liberation Serif"/>
          <w:b/>
          <w:sz w:val="26"/>
          <w:szCs w:val="26"/>
        </w:rPr>
      </w:pPr>
      <w:r w:rsidRPr="00210F1E">
        <w:rPr>
          <w:rFonts w:ascii="Liberation Serif" w:hAnsi="Liberation Serif"/>
          <w:b/>
          <w:sz w:val="26"/>
          <w:szCs w:val="26"/>
        </w:rPr>
        <w:t>2. Сроки проведения Конкурса</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2.1. Конкурс проводится в</w:t>
      </w:r>
      <w:r w:rsidRPr="00210F1E">
        <w:rPr>
          <w:rFonts w:ascii="Liberation Serif" w:hAnsi="Liberation Serif"/>
          <w:sz w:val="26"/>
          <w:szCs w:val="26"/>
        </w:rPr>
        <w:t xml:space="preserve"> период </w:t>
      </w:r>
      <w:r w:rsidRPr="00210F1E">
        <w:rPr>
          <w:rFonts w:ascii="Liberation Serif" w:hAnsi="Liberation Serif"/>
          <w:sz w:val="26"/>
          <w:szCs w:val="26"/>
          <w:lang w:eastAsia="ru-RU"/>
        </w:rPr>
        <w:t>с ноября по декабрь 2025 года в два этапа – районный и городской. Победители районного этапа принимают участие в городском этапе.</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2.2 Районные этапы Конкурса проводятся:</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 xml:space="preserve">– </w:t>
      </w:r>
      <w:r w:rsidR="00FD7750">
        <w:rPr>
          <w:rFonts w:ascii="Liberation Serif" w:hAnsi="Liberation Serif"/>
          <w:b/>
          <w:sz w:val="26"/>
          <w:szCs w:val="26"/>
          <w:lang w:eastAsia="ru-RU"/>
        </w:rPr>
        <w:t>25.11.25г.</w:t>
      </w:r>
      <w:r w:rsidR="00FD7750">
        <w:rPr>
          <w:rFonts w:ascii="Liberation Serif" w:hAnsi="Liberation Serif"/>
          <w:sz w:val="26"/>
          <w:szCs w:val="26"/>
          <w:lang w:eastAsia="ru-RU"/>
        </w:rPr>
        <w:t xml:space="preserve"> </w:t>
      </w:r>
      <w:r w:rsidR="00FD7750" w:rsidRPr="00FD7750">
        <w:rPr>
          <w:rFonts w:ascii="Liberation Serif" w:hAnsi="Liberation Serif"/>
          <w:b/>
          <w:sz w:val="26"/>
          <w:szCs w:val="26"/>
          <w:lang w:eastAsia="ru-RU"/>
        </w:rPr>
        <w:t>в 9.30ч</w:t>
      </w:r>
      <w:r w:rsidR="00FD7750">
        <w:rPr>
          <w:rFonts w:ascii="Liberation Serif" w:hAnsi="Liberation Serif"/>
          <w:sz w:val="26"/>
          <w:szCs w:val="26"/>
          <w:lang w:eastAsia="ru-RU"/>
        </w:rPr>
        <w:t xml:space="preserve"> </w:t>
      </w:r>
      <w:r w:rsidRPr="00210F1E">
        <w:rPr>
          <w:rFonts w:ascii="Liberation Serif" w:hAnsi="Liberation Serif"/>
          <w:sz w:val="26"/>
          <w:szCs w:val="26"/>
          <w:lang w:eastAsia="ru-RU"/>
        </w:rPr>
        <w:t>образовательные учреждения Ленинского района на базе МБУ ДО ДДТ Ленинского района по адресу: г. Нижний Тагил, ул. Космонавтов,12</w:t>
      </w:r>
      <w:r w:rsidR="00FD7750">
        <w:rPr>
          <w:rFonts w:ascii="Liberation Serif" w:hAnsi="Liberation Serif"/>
          <w:sz w:val="26"/>
          <w:szCs w:val="26"/>
          <w:lang w:eastAsia="ru-RU"/>
        </w:rPr>
        <w:t>а</w:t>
      </w:r>
      <w:r w:rsidRPr="00210F1E">
        <w:rPr>
          <w:rFonts w:ascii="Liberation Serif" w:hAnsi="Liberation Serif"/>
          <w:sz w:val="26"/>
          <w:szCs w:val="26"/>
          <w:lang w:eastAsia="ru-RU"/>
        </w:rPr>
        <w:t>;</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lastRenderedPageBreak/>
        <w:t xml:space="preserve">– </w:t>
      </w:r>
      <w:r w:rsidR="00FD7750" w:rsidRPr="00FD7750">
        <w:rPr>
          <w:rFonts w:ascii="Liberation Serif" w:hAnsi="Liberation Serif"/>
          <w:b/>
          <w:sz w:val="26"/>
          <w:szCs w:val="26"/>
          <w:lang w:eastAsia="ru-RU"/>
        </w:rPr>
        <w:t>27.11.25г</w:t>
      </w:r>
      <w:r w:rsidR="00FD7750">
        <w:rPr>
          <w:rFonts w:ascii="Liberation Serif" w:hAnsi="Liberation Serif"/>
          <w:sz w:val="26"/>
          <w:szCs w:val="26"/>
          <w:lang w:eastAsia="ru-RU"/>
        </w:rPr>
        <w:t xml:space="preserve"> </w:t>
      </w:r>
      <w:r w:rsidRPr="00210F1E">
        <w:rPr>
          <w:rFonts w:ascii="Liberation Serif" w:hAnsi="Liberation Serif"/>
          <w:sz w:val="26"/>
          <w:szCs w:val="26"/>
          <w:lang w:eastAsia="ru-RU"/>
        </w:rPr>
        <w:t xml:space="preserve">образовательные учреждения Тагилстроевского района на базе МБУ ДО ТДДТ по адресу: </w:t>
      </w:r>
      <w:proofErr w:type="spellStart"/>
      <w:r w:rsidRPr="00210F1E">
        <w:rPr>
          <w:rFonts w:ascii="Liberation Serif" w:hAnsi="Liberation Serif"/>
          <w:sz w:val="26"/>
          <w:szCs w:val="26"/>
          <w:lang w:eastAsia="ru-RU"/>
        </w:rPr>
        <w:t>г.Нижний</w:t>
      </w:r>
      <w:proofErr w:type="spellEnd"/>
      <w:r w:rsidRPr="00210F1E">
        <w:rPr>
          <w:rFonts w:ascii="Liberation Serif" w:hAnsi="Liberation Serif"/>
          <w:sz w:val="26"/>
          <w:szCs w:val="26"/>
          <w:lang w:eastAsia="ru-RU"/>
        </w:rPr>
        <w:t xml:space="preserve"> Тагил, </w:t>
      </w:r>
      <w:proofErr w:type="spellStart"/>
      <w:r w:rsidRPr="00210F1E">
        <w:rPr>
          <w:rFonts w:ascii="Liberation Serif" w:hAnsi="Liberation Serif"/>
          <w:sz w:val="26"/>
          <w:szCs w:val="26"/>
          <w:lang w:eastAsia="ru-RU"/>
        </w:rPr>
        <w:t>ул.Черноморская</w:t>
      </w:r>
      <w:proofErr w:type="spellEnd"/>
      <w:r w:rsidRPr="00210F1E">
        <w:rPr>
          <w:rFonts w:ascii="Liberation Serif" w:hAnsi="Liberation Serif"/>
          <w:sz w:val="26"/>
          <w:szCs w:val="26"/>
          <w:lang w:eastAsia="ru-RU"/>
        </w:rPr>
        <w:t>, 98;</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 xml:space="preserve">– </w:t>
      </w:r>
      <w:r w:rsidR="00610FB2" w:rsidRPr="00610FB2">
        <w:rPr>
          <w:rFonts w:ascii="Liberation Serif" w:hAnsi="Liberation Serif"/>
          <w:b/>
          <w:sz w:val="26"/>
          <w:szCs w:val="26"/>
          <w:lang w:eastAsia="ru-RU"/>
        </w:rPr>
        <w:t>26.11.25г</w:t>
      </w:r>
      <w:r w:rsidR="00610FB2">
        <w:rPr>
          <w:rFonts w:ascii="Liberation Serif" w:hAnsi="Liberation Serif"/>
          <w:sz w:val="26"/>
          <w:szCs w:val="26"/>
          <w:lang w:eastAsia="ru-RU"/>
        </w:rPr>
        <w:t xml:space="preserve"> </w:t>
      </w:r>
      <w:r w:rsidRPr="00210F1E">
        <w:rPr>
          <w:rFonts w:ascii="Liberation Serif" w:hAnsi="Liberation Serif"/>
          <w:sz w:val="26"/>
          <w:szCs w:val="26"/>
          <w:lang w:eastAsia="ru-RU"/>
        </w:rPr>
        <w:t xml:space="preserve">образовательные учреждения Дзержинского района на базе МАУ ДО ДДДЮТ им. Заслуженного учителя РФ Э.И. Закревской по адресу: </w:t>
      </w:r>
      <w:proofErr w:type="spellStart"/>
      <w:r w:rsidRPr="00210F1E">
        <w:rPr>
          <w:rFonts w:ascii="Liberation Serif" w:hAnsi="Liberation Serif"/>
          <w:sz w:val="26"/>
          <w:szCs w:val="26"/>
          <w:lang w:eastAsia="ru-RU"/>
        </w:rPr>
        <w:t>г.Нижний</w:t>
      </w:r>
      <w:proofErr w:type="spellEnd"/>
      <w:r w:rsidRPr="00210F1E">
        <w:rPr>
          <w:rFonts w:ascii="Liberation Serif" w:hAnsi="Liberation Serif"/>
          <w:sz w:val="26"/>
          <w:szCs w:val="26"/>
          <w:lang w:eastAsia="ru-RU"/>
        </w:rPr>
        <w:t xml:space="preserve"> Тагил, ул. Коминтерна, 41.</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2.3. Городской этап Конкурса проводится</w:t>
      </w:r>
      <w:r w:rsidR="00FD7750">
        <w:rPr>
          <w:rFonts w:ascii="Liberation Serif" w:hAnsi="Liberation Serif"/>
          <w:sz w:val="26"/>
          <w:szCs w:val="26"/>
          <w:lang w:eastAsia="ru-RU"/>
        </w:rPr>
        <w:t xml:space="preserve"> </w:t>
      </w:r>
      <w:r w:rsidR="00FD7750" w:rsidRPr="00FD7750">
        <w:rPr>
          <w:rFonts w:ascii="Liberation Serif" w:hAnsi="Liberation Serif"/>
          <w:b/>
          <w:sz w:val="26"/>
          <w:szCs w:val="26"/>
          <w:lang w:eastAsia="ru-RU"/>
        </w:rPr>
        <w:t>06.12.2025г</w:t>
      </w:r>
      <w:r w:rsidRPr="00210F1E">
        <w:rPr>
          <w:rFonts w:ascii="Liberation Serif" w:hAnsi="Liberation Serif"/>
          <w:sz w:val="26"/>
          <w:szCs w:val="26"/>
          <w:lang w:eastAsia="ru-RU"/>
        </w:rPr>
        <w:t xml:space="preserve"> на базе МАУ ДО ГДДЮТ по адресу: город Нижний Тагил, ул. Красногвардейская, 15.</w:t>
      </w:r>
    </w:p>
    <w:p w:rsidR="00E458E1" w:rsidRPr="00210F1E" w:rsidRDefault="00E458E1" w:rsidP="00E458E1">
      <w:pPr>
        <w:suppressAutoHyphens w:val="0"/>
        <w:ind w:firstLine="709"/>
        <w:contextualSpacing/>
        <w:rPr>
          <w:rFonts w:ascii="Liberation Serif" w:hAnsi="Liberation Serif"/>
          <w:sz w:val="26"/>
          <w:szCs w:val="26"/>
          <w:lang w:eastAsia="ru-RU"/>
        </w:rPr>
      </w:pPr>
      <w:r w:rsidRPr="00210F1E">
        <w:rPr>
          <w:rFonts w:ascii="Liberation Serif" w:hAnsi="Liberation Serif"/>
          <w:sz w:val="26"/>
          <w:szCs w:val="26"/>
          <w:lang w:eastAsia="ru-RU"/>
        </w:rPr>
        <w:t xml:space="preserve">2.4. Заявки на участие в Конкурсе принимаются </w:t>
      </w:r>
      <w:r w:rsidRPr="00FD7750">
        <w:rPr>
          <w:rFonts w:ascii="Liberation Serif" w:hAnsi="Liberation Serif"/>
          <w:b/>
          <w:sz w:val="26"/>
          <w:szCs w:val="26"/>
          <w:lang w:eastAsia="ru-RU"/>
        </w:rPr>
        <w:t xml:space="preserve">до </w:t>
      </w:r>
      <w:r w:rsidR="00FD7750" w:rsidRPr="00FD7750">
        <w:rPr>
          <w:rFonts w:ascii="Liberation Serif" w:hAnsi="Liberation Serif"/>
          <w:b/>
          <w:sz w:val="26"/>
          <w:szCs w:val="26"/>
          <w:lang w:eastAsia="ru-RU"/>
        </w:rPr>
        <w:t>17</w:t>
      </w:r>
      <w:r w:rsidRPr="00FD7750">
        <w:rPr>
          <w:rFonts w:ascii="Liberation Serif" w:hAnsi="Liberation Serif"/>
          <w:b/>
          <w:sz w:val="26"/>
          <w:szCs w:val="26"/>
          <w:lang w:eastAsia="ru-RU"/>
        </w:rPr>
        <w:t xml:space="preserve"> ноября 2025 года</w:t>
      </w:r>
      <w:r w:rsidRPr="00210F1E">
        <w:rPr>
          <w:rFonts w:ascii="Liberation Serif" w:hAnsi="Liberation Serif"/>
          <w:sz w:val="26"/>
          <w:szCs w:val="26"/>
          <w:lang w:eastAsia="ru-RU"/>
        </w:rPr>
        <w:t>.</w:t>
      </w:r>
    </w:p>
    <w:p w:rsidR="00E458E1" w:rsidRPr="00210F1E" w:rsidRDefault="00E458E1" w:rsidP="00E458E1">
      <w:pPr>
        <w:suppressAutoHyphens w:val="0"/>
        <w:ind w:firstLine="709"/>
        <w:contextualSpacing/>
        <w:rPr>
          <w:rFonts w:ascii="Liberation Serif" w:hAnsi="Liberation Serif"/>
          <w:sz w:val="26"/>
          <w:szCs w:val="26"/>
          <w:lang w:eastAsia="ru-RU"/>
        </w:rPr>
      </w:pPr>
      <w:r w:rsidRPr="00210F1E">
        <w:rPr>
          <w:rFonts w:ascii="Liberation Serif" w:hAnsi="Liberation Serif"/>
          <w:sz w:val="26"/>
          <w:szCs w:val="26"/>
          <w:lang w:eastAsia="ru-RU"/>
        </w:rPr>
        <w:t>2.5. Итоги Конкурса подводятся не позднее 10 декабря 2025 года.</w:t>
      </w:r>
    </w:p>
    <w:p w:rsidR="00E458E1" w:rsidRPr="00210F1E" w:rsidRDefault="00E458E1" w:rsidP="00E458E1">
      <w:pPr>
        <w:suppressAutoHyphens w:val="0"/>
        <w:ind w:firstLine="709"/>
        <w:contextualSpacing/>
        <w:rPr>
          <w:rFonts w:ascii="Liberation Serif" w:hAnsi="Liberation Serif"/>
          <w:sz w:val="26"/>
          <w:szCs w:val="26"/>
          <w:lang w:eastAsia="ru-RU"/>
        </w:rPr>
      </w:pPr>
    </w:p>
    <w:p w:rsidR="00E458E1" w:rsidRPr="00210F1E" w:rsidRDefault="00E458E1" w:rsidP="00E458E1">
      <w:pPr>
        <w:suppressAutoHyphens w:val="0"/>
        <w:spacing w:after="160" w:line="259" w:lineRule="auto"/>
        <w:contextualSpacing/>
        <w:jc w:val="center"/>
        <w:rPr>
          <w:rFonts w:ascii="Liberation Serif" w:hAnsi="Liberation Serif"/>
          <w:b/>
          <w:sz w:val="26"/>
          <w:szCs w:val="26"/>
          <w:lang w:eastAsia="ru-RU"/>
        </w:rPr>
      </w:pPr>
      <w:r w:rsidRPr="00210F1E">
        <w:rPr>
          <w:rFonts w:ascii="Liberation Serif" w:hAnsi="Liberation Serif"/>
          <w:b/>
          <w:sz w:val="26"/>
          <w:szCs w:val="26"/>
          <w:lang w:eastAsia="ru-RU"/>
        </w:rPr>
        <w:t>3. Участники Конкурса</w:t>
      </w:r>
    </w:p>
    <w:p w:rsidR="00E458E1" w:rsidRPr="00210F1E" w:rsidRDefault="00E458E1" w:rsidP="00E458E1">
      <w:pPr>
        <w:suppressAutoHyphens w:val="0"/>
        <w:ind w:firstLine="708"/>
        <w:jc w:val="both"/>
        <w:rPr>
          <w:rFonts w:ascii="Liberation Serif" w:hAnsi="Liberation Serif"/>
          <w:sz w:val="26"/>
          <w:szCs w:val="26"/>
          <w:lang w:eastAsia="ru-RU"/>
        </w:rPr>
      </w:pPr>
      <w:r w:rsidRPr="00210F1E">
        <w:rPr>
          <w:rFonts w:ascii="Liberation Serif" w:hAnsi="Liberation Serif"/>
          <w:sz w:val="26"/>
          <w:szCs w:val="26"/>
          <w:lang w:eastAsia="ru-RU"/>
        </w:rPr>
        <w:t xml:space="preserve">В Конкурсе принимают участие воспитанники </w:t>
      </w:r>
      <w:r w:rsidRPr="00210F1E">
        <w:rPr>
          <w:rFonts w:ascii="Liberation Serif" w:hAnsi="Liberation Serif"/>
          <w:sz w:val="26"/>
          <w:szCs w:val="26"/>
        </w:rPr>
        <w:t>дошкольных образовательных учреждений</w:t>
      </w:r>
      <w:r w:rsidRPr="00210F1E">
        <w:rPr>
          <w:rFonts w:ascii="Liberation Serif" w:hAnsi="Liberation Serif"/>
          <w:sz w:val="26"/>
          <w:szCs w:val="26"/>
          <w:lang w:eastAsia="ru-RU"/>
        </w:rPr>
        <w:t xml:space="preserve"> и их семьи, педагогические работники дошкольных образовательных учреждений муниципального округа город Нижний Тагил и Горноуральского городского округа (ГГО) (далее – ДОУ). </w:t>
      </w:r>
    </w:p>
    <w:p w:rsidR="00E458E1" w:rsidRPr="00210F1E" w:rsidRDefault="00E458E1" w:rsidP="00E458E1">
      <w:pPr>
        <w:suppressAutoHyphens w:val="0"/>
        <w:ind w:firstLine="708"/>
        <w:jc w:val="both"/>
        <w:rPr>
          <w:rFonts w:ascii="Liberation Serif" w:hAnsi="Liberation Serif"/>
          <w:sz w:val="26"/>
          <w:szCs w:val="26"/>
          <w:lang w:eastAsia="ru-RU"/>
        </w:rPr>
      </w:pPr>
    </w:p>
    <w:p w:rsidR="00E458E1" w:rsidRPr="00210F1E" w:rsidRDefault="00E458E1" w:rsidP="00E458E1">
      <w:pPr>
        <w:suppressAutoHyphens w:val="0"/>
        <w:spacing w:after="160" w:line="259" w:lineRule="auto"/>
        <w:contextualSpacing/>
        <w:jc w:val="center"/>
        <w:rPr>
          <w:rFonts w:ascii="Liberation Serif" w:hAnsi="Liberation Serif"/>
          <w:b/>
          <w:sz w:val="26"/>
          <w:szCs w:val="26"/>
        </w:rPr>
      </w:pPr>
      <w:r w:rsidRPr="00210F1E">
        <w:rPr>
          <w:rFonts w:ascii="Liberation Serif" w:hAnsi="Liberation Serif"/>
          <w:b/>
          <w:sz w:val="26"/>
          <w:szCs w:val="26"/>
        </w:rPr>
        <w:t>4. Условия участия в Конкурсе</w:t>
      </w:r>
    </w:p>
    <w:p w:rsidR="00E458E1" w:rsidRPr="00210F1E" w:rsidRDefault="00E458E1" w:rsidP="00E458E1">
      <w:pPr>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4.1. Для участия в Конкурсе направляется заявка</w:t>
      </w:r>
      <w:r w:rsidR="00577CD9">
        <w:rPr>
          <w:rFonts w:ascii="Liberation Serif" w:hAnsi="Liberation Serif"/>
          <w:sz w:val="26"/>
          <w:szCs w:val="26"/>
          <w:lang w:eastAsia="ru-RU"/>
        </w:rPr>
        <w:t xml:space="preserve"> и работы в номинациях </w:t>
      </w:r>
      <w:r w:rsidR="009F7AA5" w:rsidRPr="00210F1E">
        <w:rPr>
          <w:rFonts w:ascii="Liberation Serif" w:hAnsi="Liberation Serif"/>
          <w:sz w:val="26"/>
          <w:szCs w:val="26"/>
          <w:lang w:eastAsia="ru-RU"/>
        </w:rPr>
        <w:t>видеотворчество</w:t>
      </w:r>
      <w:r w:rsidR="009F7AA5" w:rsidRPr="004C4279">
        <w:rPr>
          <w:rFonts w:ascii="Liberation Serif" w:hAnsi="Liberation Serif"/>
          <w:b/>
          <w:sz w:val="26"/>
          <w:szCs w:val="26"/>
          <w:lang w:eastAsia="ru-RU"/>
        </w:rPr>
        <w:t xml:space="preserve"> «Держим курс на ПДД!»</w:t>
      </w:r>
      <w:r w:rsidR="009F7AA5" w:rsidRPr="00210F1E">
        <w:rPr>
          <w:rFonts w:ascii="Liberation Serif" w:hAnsi="Liberation Serif"/>
          <w:sz w:val="26"/>
          <w:szCs w:val="26"/>
          <w:lang w:eastAsia="ru-RU"/>
        </w:rPr>
        <w:t xml:space="preserve"> </w:t>
      </w:r>
      <w:r w:rsidR="009F7AA5">
        <w:rPr>
          <w:rFonts w:ascii="Liberation Serif" w:hAnsi="Liberation Serif"/>
          <w:sz w:val="26"/>
          <w:szCs w:val="26"/>
          <w:lang w:eastAsia="ru-RU"/>
        </w:rPr>
        <w:t xml:space="preserve">и мультипликация </w:t>
      </w:r>
      <w:r w:rsidR="009F7AA5" w:rsidRPr="004C4279">
        <w:rPr>
          <w:rFonts w:ascii="Liberation Serif" w:hAnsi="Liberation Serif"/>
          <w:b/>
          <w:sz w:val="26"/>
          <w:szCs w:val="26"/>
          <w:lang w:eastAsia="ru-RU"/>
        </w:rPr>
        <w:t>«Смотри – запоминай!»</w:t>
      </w:r>
      <w:r w:rsidRPr="00210F1E">
        <w:rPr>
          <w:rFonts w:ascii="Liberation Serif" w:hAnsi="Liberation Serif"/>
          <w:sz w:val="26"/>
          <w:szCs w:val="26"/>
          <w:lang w:eastAsia="ru-RU"/>
        </w:rPr>
        <w:t xml:space="preserve"> (Приложение к Положению) на электронную почту районных координаторов</w:t>
      </w:r>
      <w:r>
        <w:rPr>
          <w:rFonts w:ascii="Liberation Serif" w:hAnsi="Liberation Serif"/>
          <w:sz w:val="26"/>
          <w:szCs w:val="26"/>
          <w:lang w:eastAsia="ru-RU"/>
        </w:rPr>
        <w:t xml:space="preserve"> </w:t>
      </w:r>
      <w:r w:rsidRPr="00FD7750">
        <w:rPr>
          <w:rFonts w:ascii="Liberation Serif" w:hAnsi="Liberation Serif"/>
          <w:b/>
          <w:sz w:val="26"/>
          <w:szCs w:val="26"/>
          <w:u w:val="single"/>
          <w:lang w:eastAsia="ru-RU"/>
        </w:rPr>
        <w:t>до</w:t>
      </w:r>
      <w:r w:rsidR="00FD7750" w:rsidRPr="00FD7750">
        <w:rPr>
          <w:rFonts w:ascii="Liberation Serif" w:hAnsi="Liberation Serif"/>
          <w:b/>
          <w:sz w:val="26"/>
          <w:szCs w:val="26"/>
          <w:u w:val="single"/>
          <w:lang w:eastAsia="ru-RU"/>
        </w:rPr>
        <w:t xml:space="preserve"> </w:t>
      </w:r>
      <w:proofErr w:type="gramStart"/>
      <w:r w:rsidR="00FD7750" w:rsidRPr="00FD7750">
        <w:rPr>
          <w:rFonts w:ascii="Liberation Serif" w:hAnsi="Liberation Serif"/>
          <w:b/>
          <w:sz w:val="26"/>
          <w:szCs w:val="26"/>
          <w:u w:val="single"/>
          <w:lang w:eastAsia="ru-RU"/>
        </w:rPr>
        <w:t>17.11.25г.</w:t>
      </w:r>
      <w:r w:rsidRPr="00FD7750">
        <w:rPr>
          <w:rFonts w:ascii="Liberation Serif" w:hAnsi="Liberation Serif"/>
          <w:b/>
          <w:sz w:val="26"/>
          <w:szCs w:val="26"/>
          <w:u w:val="single"/>
          <w:lang w:eastAsia="ru-RU"/>
        </w:rPr>
        <w:t xml:space="preserve"> :</w:t>
      </w:r>
      <w:proofErr w:type="gramEnd"/>
    </w:p>
    <w:p w:rsidR="00E458E1" w:rsidRPr="00210F1E" w:rsidRDefault="00E458E1" w:rsidP="00E458E1">
      <w:pPr>
        <w:suppressAutoHyphens w:val="0"/>
        <w:ind w:firstLine="708"/>
        <w:contextualSpacing/>
        <w:jc w:val="both"/>
        <w:rPr>
          <w:rFonts w:ascii="Liberation Serif" w:eastAsia="Calibri" w:hAnsi="Liberation Serif"/>
          <w:sz w:val="26"/>
          <w:szCs w:val="26"/>
          <w:lang w:eastAsia="en-US"/>
        </w:rPr>
      </w:pPr>
      <w:r w:rsidRPr="00210F1E">
        <w:rPr>
          <w:rFonts w:ascii="Liberation Serif" w:eastAsia="Calibri" w:hAnsi="Liberation Serif"/>
          <w:sz w:val="26"/>
          <w:szCs w:val="26"/>
          <w:lang w:eastAsia="en-US"/>
        </w:rPr>
        <w:t>– ДОУ Ленинского района – в МБУ ДО ДДТ Ленинского района по адресу: г. Нижний Тагил, ул. Космонавтов, 12</w:t>
      </w:r>
      <w:r w:rsidR="00FD7750">
        <w:rPr>
          <w:rFonts w:ascii="Liberation Serif" w:eastAsia="Calibri" w:hAnsi="Liberation Serif"/>
          <w:sz w:val="26"/>
          <w:szCs w:val="26"/>
          <w:lang w:eastAsia="en-US"/>
        </w:rPr>
        <w:t>а</w:t>
      </w:r>
      <w:r w:rsidRPr="00210F1E">
        <w:rPr>
          <w:rFonts w:ascii="Liberation Serif" w:eastAsia="Calibri" w:hAnsi="Liberation Serif"/>
          <w:sz w:val="26"/>
          <w:szCs w:val="26"/>
          <w:lang w:eastAsia="en-US"/>
        </w:rPr>
        <w:t xml:space="preserve">. Контактный телефон: 48-06-31, Шулёва Мария Сергеевна. Электронная почта: </w:t>
      </w:r>
      <w:hyperlink r:id="rId5" w:history="1">
        <w:r w:rsidRPr="00342EDF">
          <w:rPr>
            <w:rStyle w:val="a3"/>
            <w:rFonts w:ascii="Liberation Serif" w:eastAsia="Calibri" w:hAnsi="Liberation Serif"/>
            <w:sz w:val="26"/>
            <w:szCs w:val="26"/>
            <w:lang w:eastAsia="en-US"/>
          </w:rPr>
          <w:t>shuleva.maria@mail.ru</w:t>
        </w:r>
      </w:hyperlink>
      <w:r w:rsidRPr="00210F1E">
        <w:rPr>
          <w:rFonts w:ascii="Liberation Serif" w:eastAsia="Calibri" w:hAnsi="Liberation Serif"/>
          <w:sz w:val="26"/>
          <w:szCs w:val="26"/>
          <w:lang w:eastAsia="en-US"/>
        </w:rPr>
        <w:t>;</w:t>
      </w:r>
      <w:r>
        <w:rPr>
          <w:rFonts w:ascii="Liberation Serif" w:eastAsia="Calibri" w:hAnsi="Liberation Serif"/>
          <w:sz w:val="26"/>
          <w:szCs w:val="26"/>
          <w:lang w:eastAsia="en-US"/>
        </w:rPr>
        <w:t xml:space="preserve"> </w:t>
      </w:r>
    </w:p>
    <w:p w:rsidR="00E458E1" w:rsidRPr="00210F1E" w:rsidRDefault="00E458E1" w:rsidP="00E458E1">
      <w:pPr>
        <w:suppressAutoHyphens w:val="0"/>
        <w:ind w:firstLine="708"/>
        <w:contextualSpacing/>
        <w:jc w:val="both"/>
        <w:rPr>
          <w:rFonts w:ascii="Liberation Serif" w:eastAsia="Calibri" w:hAnsi="Liberation Serif"/>
          <w:sz w:val="26"/>
          <w:szCs w:val="26"/>
          <w:lang w:eastAsia="en-US"/>
        </w:rPr>
      </w:pPr>
      <w:r w:rsidRPr="00210F1E">
        <w:rPr>
          <w:rFonts w:ascii="Liberation Serif" w:eastAsia="Calibri" w:hAnsi="Liberation Serif"/>
          <w:sz w:val="26"/>
          <w:szCs w:val="26"/>
          <w:lang w:eastAsia="en-US"/>
        </w:rPr>
        <w:t>– ДОУ Тагилстроевского района – в МБУ ДО ТДДТ по адресу: г. Нижний Тагил, ул. Черноморская, 98. Контактный телефон: 97-78-9</w:t>
      </w:r>
      <w:r w:rsidR="0069715C">
        <w:rPr>
          <w:rFonts w:ascii="Liberation Serif" w:eastAsia="Calibri" w:hAnsi="Liberation Serif"/>
          <w:sz w:val="26"/>
          <w:szCs w:val="26"/>
          <w:lang w:eastAsia="en-US"/>
        </w:rPr>
        <w:t>3</w:t>
      </w:r>
      <w:r w:rsidRPr="00210F1E">
        <w:rPr>
          <w:rFonts w:ascii="Liberation Serif" w:eastAsia="Calibri" w:hAnsi="Liberation Serif"/>
          <w:sz w:val="26"/>
          <w:szCs w:val="26"/>
          <w:lang w:eastAsia="en-US"/>
        </w:rPr>
        <w:t xml:space="preserve">. </w:t>
      </w:r>
      <w:proofErr w:type="spellStart"/>
      <w:r w:rsidRPr="00210F1E">
        <w:rPr>
          <w:rFonts w:ascii="Liberation Serif" w:eastAsia="Calibri" w:hAnsi="Liberation Serif"/>
          <w:sz w:val="26"/>
          <w:szCs w:val="26"/>
          <w:lang w:eastAsia="en-US"/>
        </w:rPr>
        <w:t>Сиритка</w:t>
      </w:r>
      <w:proofErr w:type="spellEnd"/>
      <w:r w:rsidRPr="00210F1E">
        <w:rPr>
          <w:rFonts w:ascii="Liberation Serif" w:eastAsia="Calibri" w:hAnsi="Liberation Serif"/>
          <w:sz w:val="26"/>
          <w:szCs w:val="26"/>
          <w:lang w:eastAsia="en-US"/>
        </w:rPr>
        <w:t xml:space="preserve"> Дарья Михайловна. Электронная почта: </w:t>
      </w:r>
      <w:hyperlink r:id="rId6" w:history="1">
        <w:r w:rsidRPr="00342EDF">
          <w:rPr>
            <w:rStyle w:val="a3"/>
            <w:rFonts w:ascii="Liberation Serif" w:eastAsia="Calibri" w:hAnsi="Liberation Serif"/>
            <w:sz w:val="26"/>
            <w:szCs w:val="26"/>
            <w:lang w:eastAsia="en-US"/>
          </w:rPr>
          <w:t>salunfo.d@yandex.ru</w:t>
        </w:r>
      </w:hyperlink>
      <w:r w:rsidRPr="00210F1E">
        <w:rPr>
          <w:rFonts w:ascii="Liberation Serif" w:eastAsia="Calibri" w:hAnsi="Liberation Serif"/>
          <w:sz w:val="26"/>
          <w:szCs w:val="26"/>
          <w:lang w:eastAsia="en-US"/>
        </w:rPr>
        <w:t>;</w:t>
      </w:r>
      <w:r>
        <w:rPr>
          <w:rFonts w:ascii="Liberation Serif" w:eastAsia="Calibri" w:hAnsi="Liberation Serif"/>
          <w:sz w:val="26"/>
          <w:szCs w:val="26"/>
          <w:lang w:eastAsia="en-US"/>
        </w:rPr>
        <w:t xml:space="preserve"> </w:t>
      </w:r>
      <w:r w:rsidRPr="00210F1E">
        <w:rPr>
          <w:rFonts w:ascii="Liberation Serif" w:eastAsia="Calibri" w:hAnsi="Liberation Serif"/>
          <w:sz w:val="26"/>
          <w:szCs w:val="26"/>
          <w:lang w:eastAsia="en-US"/>
        </w:rPr>
        <w:t xml:space="preserve"> </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eastAsia="Calibri" w:hAnsi="Liberation Serif"/>
          <w:sz w:val="26"/>
          <w:szCs w:val="26"/>
          <w:lang w:eastAsia="en-US"/>
        </w:rPr>
        <w:t xml:space="preserve">– ДОУ Дзержинского района – в МАУ ДО ДДДЮТ им. Заслуженного учителя РФ Э.И. Закревской по адресу: г. Нижний Тагил, ул. Коминтерна, 41. Контактный телефон: 36-26-38, Кобзарь Наталья Владимировна. Электронная почта: </w:t>
      </w:r>
      <w:hyperlink r:id="rId7" w:history="1">
        <w:proofErr w:type="gramStart"/>
        <w:r w:rsidRPr="00342EDF">
          <w:rPr>
            <w:rStyle w:val="a3"/>
            <w:rFonts w:ascii="Liberation Serif" w:eastAsia="Calibri" w:hAnsi="Liberation Serif"/>
            <w:sz w:val="26"/>
            <w:szCs w:val="26"/>
            <w:lang w:eastAsia="en-US"/>
          </w:rPr>
          <w:t>nvk-dddut@yandex.ru</w:t>
        </w:r>
      </w:hyperlink>
      <w:r>
        <w:rPr>
          <w:rFonts w:ascii="Liberation Serif" w:eastAsia="Calibri" w:hAnsi="Liberation Serif"/>
          <w:sz w:val="26"/>
          <w:szCs w:val="26"/>
          <w:lang w:eastAsia="en-US"/>
        </w:rPr>
        <w:t xml:space="preserve"> .</w:t>
      </w:r>
      <w:proofErr w:type="gramEnd"/>
    </w:p>
    <w:p w:rsidR="00E458E1" w:rsidRPr="00210F1E" w:rsidRDefault="00E458E1" w:rsidP="00E458E1">
      <w:pPr>
        <w:suppressAutoHyphens w:val="0"/>
        <w:ind w:firstLine="708"/>
        <w:contextualSpacing/>
        <w:jc w:val="both"/>
        <w:rPr>
          <w:rFonts w:ascii="Liberation Serif" w:hAnsi="Liberation Serif"/>
          <w:color w:val="0000FF"/>
          <w:sz w:val="26"/>
          <w:szCs w:val="26"/>
          <w:u w:val="single"/>
          <w:lang w:eastAsia="ru-RU"/>
        </w:rPr>
      </w:pPr>
      <w:r w:rsidRPr="00210F1E">
        <w:rPr>
          <w:rFonts w:ascii="Liberation Serif" w:eastAsia="Calibri" w:hAnsi="Liberation Serif"/>
          <w:sz w:val="26"/>
          <w:szCs w:val="26"/>
          <w:lang w:eastAsia="en-US"/>
        </w:rPr>
        <w:t xml:space="preserve">– ДОУ ГГО – в МБУ ДО РДДТ по адресу: п. Черноисточинск, ул. Юбилейная, 2а. Контактный телефон: 43-95-38, </w:t>
      </w:r>
      <w:r w:rsidRPr="00210F1E">
        <w:rPr>
          <w:rFonts w:ascii="Liberation Serif" w:hAnsi="Liberation Serif"/>
          <w:sz w:val="26"/>
          <w:szCs w:val="26"/>
          <w:lang w:eastAsia="ru-RU"/>
        </w:rPr>
        <w:t xml:space="preserve">Рогожина Анна Антониновна. Электронная почта: </w:t>
      </w:r>
      <w:hyperlink r:id="rId8" w:history="1">
        <w:r w:rsidRPr="00210F1E">
          <w:rPr>
            <w:rFonts w:ascii="Liberation Serif" w:hAnsi="Liberation Serif"/>
            <w:color w:val="0000FF"/>
            <w:sz w:val="26"/>
            <w:szCs w:val="26"/>
            <w:u w:val="single"/>
            <w:lang w:eastAsia="ru-RU"/>
          </w:rPr>
          <w:t>rddt@list.ru</w:t>
        </w:r>
      </w:hyperlink>
      <w:r w:rsidRPr="00210F1E">
        <w:rPr>
          <w:rFonts w:ascii="Liberation Serif" w:hAnsi="Liberation Serif"/>
          <w:color w:val="0000FF"/>
          <w:sz w:val="26"/>
          <w:szCs w:val="26"/>
          <w:u w:val="single"/>
          <w:lang w:eastAsia="ru-RU"/>
        </w:rPr>
        <w:t>.</w:t>
      </w:r>
    </w:p>
    <w:p w:rsidR="00E458E1" w:rsidRPr="00210F1E" w:rsidRDefault="00E458E1" w:rsidP="00E458E1">
      <w:pPr>
        <w:suppressAutoHyphens w:val="0"/>
        <w:ind w:firstLine="567"/>
        <w:jc w:val="both"/>
        <w:rPr>
          <w:rFonts w:ascii="Liberation Serif" w:eastAsia="Calibri" w:hAnsi="Liberation Serif"/>
          <w:sz w:val="26"/>
          <w:szCs w:val="26"/>
          <w:lang w:eastAsia="en-US"/>
        </w:rPr>
      </w:pPr>
      <w:r w:rsidRPr="00210F1E">
        <w:rPr>
          <w:rFonts w:ascii="Liberation Serif" w:hAnsi="Liberation Serif"/>
          <w:sz w:val="26"/>
          <w:szCs w:val="26"/>
          <w:lang w:eastAsia="ru-RU"/>
        </w:rPr>
        <w:t xml:space="preserve">4.2. Подавая заявку на участие в Конкурсе, участники </w:t>
      </w:r>
      <w:r w:rsidRPr="00210F1E">
        <w:rPr>
          <w:rFonts w:ascii="Liberation Serif" w:eastAsia="Calibri" w:hAnsi="Liberation Serif"/>
          <w:sz w:val="26"/>
          <w:szCs w:val="26"/>
          <w:lang w:eastAsia="en-US"/>
        </w:rPr>
        <w:t>подтверждают свое согласие на использование фото-, видео материалов участников конкурса на электронно-цифровых ресурсах для публичной демонстрации с указанием их имен и фамилий.</w:t>
      </w:r>
    </w:p>
    <w:p w:rsidR="00E458E1" w:rsidRPr="00210F1E" w:rsidRDefault="00E458E1" w:rsidP="00E458E1">
      <w:pPr>
        <w:suppressAutoHyphens w:val="0"/>
        <w:ind w:firstLine="567"/>
        <w:jc w:val="both"/>
        <w:rPr>
          <w:rFonts w:ascii="Liberation Serif" w:eastAsia="Calibri" w:hAnsi="Liberation Serif"/>
          <w:sz w:val="26"/>
          <w:szCs w:val="26"/>
          <w:lang w:eastAsia="en-US"/>
        </w:rPr>
      </w:pPr>
    </w:p>
    <w:p w:rsidR="00E458E1" w:rsidRPr="00210F1E" w:rsidRDefault="00E458E1" w:rsidP="00E458E1">
      <w:pPr>
        <w:suppressAutoHyphens w:val="0"/>
        <w:jc w:val="center"/>
        <w:rPr>
          <w:rFonts w:ascii="Liberation Serif" w:eastAsia="Calibri" w:hAnsi="Liberation Serif"/>
          <w:b/>
          <w:sz w:val="26"/>
          <w:szCs w:val="26"/>
          <w:lang w:eastAsia="en-US"/>
        </w:rPr>
      </w:pPr>
      <w:r w:rsidRPr="00210F1E">
        <w:rPr>
          <w:rFonts w:ascii="Liberation Serif" w:eastAsia="Calibri" w:hAnsi="Liberation Serif"/>
          <w:b/>
          <w:sz w:val="26"/>
          <w:szCs w:val="26"/>
          <w:lang w:eastAsia="en-US"/>
        </w:rPr>
        <w:t>5. Условия проведения Конкурса</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5.1. Конкурс проводится по четырем номинациям:</w:t>
      </w:r>
    </w:p>
    <w:p w:rsidR="00E458E1" w:rsidRPr="00210F1E" w:rsidRDefault="00E458E1" w:rsidP="00E458E1">
      <w:pPr>
        <w:suppressAutoHyphens w:val="0"/>
        <w:ind w:firstLine="709"/>
        <w:contextualSpacing/>
        <w:jc w:val="both"/>
        <w:rPr>
          <w:rFonts w:ascii="Liberation Serif" w:hAnsi="Liberation Serif"/>
          <w:sz w:val="26"/>
          <w:szCs w:val="26"/>
          <w:lang w:eastAsia="ru-RU"/>
        </w:rPr>
      </w:pPr>
      <w:r w:rsidRPr="004C4279">
        <w:rPr>
          <w:rFonts w:ascii="Liberation Serif" w:hAnsi="Liberation Serif"/>
          <w:b/>
          <w:sz w:val="26"/>
          <w:szCs w:val="26"/>
          <w:lang w:eastAsia="ru-RU"/>
        </w:rPr>
        <w:t>– «Дорожный десант»</w:t>
      </w:r>
      <w:r w:rsidRPr="00210F1E">
        <w:rPr>
          <w:rFonts w:ascii="Liberation Serif" w:hAnsi="Liberation Serif"/>
          <w:sz w:val="26"/>
          <w:szCs w:val="26"/>
          <w:lang w:eastAsia="ru-RU"/>
        </w:rPr>
        <w:t xml:space="preserve"> – выступления агитбригад, пропагандирующие безопасное поведение на дороге. Приветствуется музыкальное и мультимедийное сопровождение выступления. Следует обратить внимание на правильную терминологию Правил дорожного движения (ПДД) при подготовке конкурсных номеров. Участники обязаны соблюдать требования ПДД при использовании собственного оборудования на выступлении. Продолжительность выступления не более </w:t>
      </w:r>
      <w:r w:rsidRPr="004C4279">
        <w:rPr>
          <w:rFonts w:ascii="Liberation Serif" w:hAnsi="Liberation Serif"/>
          <w:sz w:val="26"/>
          <w:szCs w:val="26"/>
          <w:u w:val="single"/>
          <w:lang w:eastAsia="ru-RU"/>
        </w:rPr>
        <w:t>4 минут</w:t>
      </w:r>
      <w:r w:rsidRPr="00210F1E">
        <w:rPr>
          <w:rFonts w:ascii="Liberation Serif" w:hAnsi="Liberation Serif"/>
          <w:sz w:val="26"/>
          <w:szCs w:val="26"/>
          <w:lang w:eastAsia="ru-RU"/>
        </w:rPr>
        <w:t>;</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lastRenderedPageBreak/>
        <w:t xml:space="preserve">– </w:t>
      </w:r>
      <w:r w:rsidRPr="004C4279">
        <w:rPr>
          <w:rFonts w:ascii="Liberation Serif" w:hAnsi="Liberation Serif"/>
          <w:b/>
          <w:sz w:val="26"/>
          <w:szCs w:val="26"/>
          <w:lang w:eastAsia="ru-RU"/>
        </w:rPr>
        <w:t>Дефиле «Засветись!»</w:t>
      </w:r>
      <w:r w:rsidRPr="00210F1E">
        <w:rPr>
          <w:rFonts w:ascii="Liberation Serif" w:hAnsi="Liberation Serif"/>
          <w:sz w:val="26"/>
          <w:szCs w:val="26"/>
          <w:lang w:eastAsia="ru-RU"/>
        </w:rPr>
        <w:t xml:space="preserve"> – показ коллекции моделей одежды с использованием световозвращающих элементов: швейные, вязаные изделия и изделия из нетрадиционных материалов, изготовленные родителями и воспитателями для детей. Изделия должны иметь световозвращающие элементы, отличаться оригинальностью, качеством. Коллекции моделей одежды должны иметь название, единое композиционное и художественное решение. Исполнители должны уметь использовать сценическое пространство и реквизит, музыкальное сопровождение. Продолжительность выступления не более </w:t>
      </w:r>
      <w:r w:rsidRPr="004C4279">
        <w:rPr>
          <w:rFonts w:ascii="Liberation Serif" w:hAnsi="Liberation Serif"/>
          <w:sz w:val="26"/>
          <w:szCs w:val="26"/>
          <w:u w:val="single"/>
          <w:lang w:eastAsia="ru-RU"/>
        </w:rPr>
        <w:t>2 минут</w:t>
      </w:r>
      <w:r w:rsidRPr="00210F1E">
        <w:rPr>
          <w:rFonts w:ascii="Liberation Serif" w:hAnsi="Liberation Serif"/>
          <w:sz w:val="26"/>
          <w:szCs w:val="26"/>
          <w:lang w:eastAsia="ru-RU"/>
        </w:rPr>
        <w:t xml:space="preserve">; </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4C4279">
        <w:rPr>
          <w:rFonts w:ascii="Liberation Serif" w:hAnsi="Liberation Serif"/>
          <w:b/>
          <w:sz w:val="26"/>
          <w:szCs w:val="26"/>
          <w:lang w:eastAsia="ru-RU"/>
        </w:rPr>
        <w:t>– «Держим курс на ПДД!»</w:t>
      </w:r>
      <w:r w:rsidRPr="00210F1E">
        <w:rPr>
          <w:rFonts w:ascii="Liberation Serif" w:hAnsi="Liberation Serif"/>
          <w:sz w:val="26"/>
          <w:szCs w:val="26"/>
          <w:lang w:eastAsia="ru-RU"/>
        </w:rPr>
        <w:t xml:space="preserve"> - видеотворчество: видеоролики, направленные на пропаганду соблюдения ПДД. Видеоролик – агитационный ролик должен иметь своё название, раскрывать выбранную тему, быть информативным и понятным, удивить жюри креативом и увлечь зрителей. Участие детей в видеоролике – обязательно. Хронометраж ролика не должен превышать </w:t>
      </w:r>
      <w:r w:rsidRPr="004C4279">
        <w:rPr>
          <w:rFonts w:ascii="Liberation Serif" w:hAnsi="Liberation Serif"/>
          <w:sz w:val="26"/>
          <w:szCs w:val="26"/>
          <w:u w:val="single"/>
          <w:lang w:eastAsia="ru-RU"/>
        </w:rPr>
        <w:t>2 минут;</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4C4279">
        <w:rPr>
          <w:rFonts w:ascii="Liberation Serif" w:hAnsi="Liberation Serif"/>
          <w:b/>
          <w:sz w:val="26"/>
          <w:szCs w:val="26"/>
          <w:lang w:eastAsia="ru-RU"/>
        </w:rPr>
        <w:t>– «Смотри – запоминай!»</w:t>
      </w:r>
      <w:r w:rsidRPr="00210F1E">
        <w:rPr>
          <w:rFonts w:ascii="Liberation Serif" w:hAnsi="Liberation Serif"/>
          <w:sz w:val="26"/>
          <w:szCs w:val="26"/>
          <w:lang w:eastAsia="ru-RU"/>
        </w:rPr>
        <w:t xml:space="preserve"> - мультипликация: авторские мультфильмы (пластилиновый мультфильм, рисованный, анимация, другие виды мультипликации), направленные на пропаганду соблюдения ПДД. Мультфильм должен иметь название, его содержание должно способствовать формированию у детей определенного навыка безопасного поведения на дороге. Обязательное участие детей в создании и озвучивании мультфильма. Хронометраж мультфильма не должен превышать </w:t>
      </w:r>
      <w:r w:rsidRPr="004C4279">
        <w:rPr>
          <w:rFonts w:ascii="Liberation Serif" w:hAnsi="Liberation Serif"/>
          <w:sz w:val="26"/>
          <w:szCs w:val="26"/>
          <w:u w:val="single"/>
          <w:lang w:eastAsia="ru-RU"/>
        </w:rPr>
        <w:t>2-х минут</w:t>
      </w:r>
      <w:r w:rsidRPr="00210F1E">
        <w:rPr>
          <w:rFonts w:ascii="Liberation Serif" w:hAnsi="Liberation Serif"/>
          <w:sz w:val="26"/>
          <w:szCs w:val="26"/>
          <w:lang w:eastAsia="ru-RU"/>
        </w:rPr>
        <w:t xml:space="preserve">. Формат ролика, </w:t>
      </w:r>
      <w:proofErr w:type="spellStart"/>
      <w:r w:rsidRPr="00210F1E">
        <w:rPr>
          <w:rFonts w:ascii="Liberation Serif" w:hAnsi="Liberation Serif"/>
          <w:sz w:val="26"/>
          <w:szCs w:val="26"/>
          <w:lang w:eastAsia="ru-RU"/>
        </w:rPr>
        <w:t>мульфильма</w:t>
      </w:r>
      <w:proofErr w:type="spellEnd"/>
      <w:r w:rsidRPr="00210F1E">
        <w:rPr>
          <w:rFonts w:ascii="Liberation Serif" w:hAnsi="Liberation Serif"/>
          <w:sz w:val="26"/>
          <w:szCs w:val="26"/>
          <w:lang w:eastAsia="ru-RU"/>
        </w:rPr>
        <w:t xml:space="preserve">: </w:t>
      </w:r>
      <w:proofErr w:type="spellStart"/>
      <w:r w:rsidRPr="00210F1E">
        <w:rPr>
          <w:rFonts w:ascii="Liberation Serif" w:hAnsi="Liberation Serif"/>
          <w:sz w:val="26"/>
          <w:szCs w:val="26"/>
          <w:lang w:eastAsia="ru-RU"/>
        </w:rPr>
        <w:t>avi</w:t>
      </w:r>
      <w:proofErr w:type="spellEnd"/>
      <w:r w:rsidRPr="00210F1E">
        <w:rPr>
          <w:rFonts w:ascii="Liberation Serif" w:hAnsi="Liberation Serif"/>
          <w:sz w:val="26"/>
          <w:szCs w:val="26"/>
          <w:lang w:eastAsia="ru-RU"/>
        </w:rPr>
        <w:t xml:space="preserve"> или </w:t>
      </w:r>
      <w:proofErr w:type="spellStart"/>
      <w:r w:rsidRPr="00210F1E">
        <w:rPr>
          <w:rFonts w:ascii="Liberation Serif" w:hAnsi="Liberation Serif"/>
          <w:sz w:val="26"/>
          <w:szCs w:val="26"/>
          <w:lang w:eastAsia="ru-RU"/>
        </w:rPr>
        <w:t>mpeg</w:t>
      </w:r>
      <w:proofErr w:type="spellEnd"/>
      <w:r w:rsidRPr="00210F1E">
        <w:rPr>
          <w:rFonts w:ascii="Liberation Serif" w:hAnsi="Liberation Serif"/>
          <w:sz w:val="26"/>
          <w:szCs w:val="26"/>
          <w:lang w:eastAsia="ru-RU"/>
        </w:rPr>
        <w:t>. Техническое качество работы должно позволять демонстрацию на большом экране в аудитории.</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5.2. Каждое ДОУ имеет право представить на Конкурс не более одного видеоролика, мультфильма. Работы, представленные для участия в Конкурсе, должны быть созданы в 2025 году.</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5.3. Критерии оценки конкурсных работ (выступлений):</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 xml:space="preserve">5.3.1 </w:t>
      </w:r>
      <w:r w:rsidRPr="00C45042">
        <w:rPr>
          <w:rFonts w:ascii="Liberation Serif" w:hAnsi="Liberation Serif"/>
          <w:sz w:val="26"/>
          <w:szCs w:val="26"/>
          <w:u w:val="single"/>
          <w:lang w:eastAsia="ru-RU"/>
        </w:rPr>
        <w:t>Номинация агиттворчество «Дорожный десант».</w:t>
      </w:r>
      <w:r w:rsidRPr="00210F1E">
        <w:rPr>
          <w:rFonts w:ascii="Liberation Serif" w:hAnsi="Liberation Serif"/>
          <w:sz w:val="26"/>
          <w:szCs w:val="26"/>
          <w:lang w:eastAsia="ru-RU"/>
        </w:rPr>
        <w:t xml:space="preserve"> Конкурсная работа оценивается жюри Конкурса по 5- балльной системе по следующим критериям:</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 четкая организация выступления, соблюдение регламента выступления - от 1 до 5 баллов;</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 выразительность и эмоциональность выступления, артистичность, оригинальность - от 1 до 5 баллов;</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 воспитательная ценность репертуара, его актуальность, идейность, грамотное использование терминологии ПДД - от 1 до 5 баллов.</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 xml:space="preserve">5.3.2 </w:t>
      </w:r>
      <w:r w:rsidRPr="00C45042">
        <w:rPr>
          <w:rFonts w:ascii="Liberation Serif" w:hAnsi="Liberation Serif"/>
          <w:sz w:val="26"/>
          <w:szCs w:val="26"/>
          <w:u w:val="single"/>
          <w:lang w:eastAsia="ru-RU"/>
        </w:rPr>
        <w:t>Номинация Дефиле «Засветись!».</w:t>
      </w:r>
      <w:r w:rsidRPr="00210F1E">
        <w:rPr>
          <w:rFonts w:ascii="Liberation Serif" w:hAnsi="Liberation Serif"/>
          <w:sz w:val="26"/>
          <w:szCs w:val="26"/>
          <w:lang w:eastAsia="ru-RU"/>
        </w:rPr>
        <w:t xml:space="preserve"> Конкурсная работа оценивается жюри Конкурса по 5-балльной системе по следующим критериям:</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 целостность композиции (раскрытие сценического образа, пространственное решение на сцене) - от 1 до 5 баллов;</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 художественное и музыкальное решение, оригинальность - от 1 до 5 баллов;</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 артистизм, выразительность, сценическая культура, соблюдение регламента, грамотное использование терминологии ПДД - от 1 до 5 баллов.</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 xml:space="preserve">5.3.3 </w:t>
      </w:r>
      <w:r w:rsidRPr="00C45042">
        <w:rPr>
          <w:rFonts w:ascii="Liberation Serif" w:hAnsi="Liberation Serif"/>
          <w:sz w:val="26"/>
          <w:szCs w:val="26"/>
          <w:u w:val="single"/>
          <w:lang w:eastAsia="ru-RU"/>
        </w:rPr>
        <w:t>Номинация «Держим курс на ПДД!»</w:t>
      </w:r>
      <w:r w:rsidRPr="00210F1E">
        <w:rPr>
          <w:rFonts w:ascii="Liberation Serif" w:hAnsi="Liberation Serif"/>
          <w:sz w:val="26"/>
          <w:szCs w:val="26"/>
          <w:lang w:eastAsia="ru-RU"/>
        </w:rPr>
        <w:t xml:space="preserve"> - видеотворчество. Конкурсная работа оценивается жюри Конкурса по 5- балльной системе по следующим критериям:</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 выразительность и эмоциональность видеоролика – от 1 до 5 баллов;</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 образовательная и познавательная ценность видеоролика – от 1 до 5 баллов;</w:t>
      </w:r>
    </w:p>
    <w:p w:rsidR="00E458E1" w:rsidRPr="00210F1E" w:rsidRDefault="00E458E1" w:rsidP="00E458E1">
      <w:pPr>
        <w:suppressAutoHyphens w:val="0"/>
        <w:ind w:firstLine="709"/>
        <w:contextualSpacing/>
        <w:jc w:val="both"/>
        <w:rPr>
          <w:rFonts w:ascii="Liberation Serif" w:hAnsi="Liberation Serif"/>
          <w:sz w:val="26"/>
          <w:szCs w:val="26"/>
          <w:lang w:eastAsia="ru-RU"/>
        </w:rPr>
      </w:pPr>
      <w:r w:rsidRPr="00210F1E">
        <w:rPr>
          <w:rFonts w:ascii="Liberation Serif" w:hAnsi="Liberation Serif"/>
          <w:sz w:val="26"/>
          <w:szCs w:val="26"/>
          <w:lang w:eastAsia="ru-RU"/>
        </w:rPr>
        <w:t>- логичность построения, полнота раскрытия темы, соблюдение регламента, грамотное использование терминологии ПДД – от 1 до 5 баллов.</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lastRenderedPageBreak/>
        <w:t xml:space="preserve">5.3.4 </w:t>
      </w:r>
      <w:r w:rsidRPr="00C45042">
        <w:rPr>
          <w:rFonts w:ascii="Liberation Serif" w:hAnsi="Liberation Serif"/>
          <w:sz w:val="26"/>
          <w:szCs w:val="26"/>
          <w:u w:val="single"/>
          <w:lang w:eastAsia="ru-RU"/>
        </w:rPr>
        <w:t>Номинация – «Смотри – запоминай!»</w:t>
      </w:r>
      <w:r w:rsidRPr="00210F1E">
        <w:rPr>
          <w:rFonts w:ascii="Liberation Serif" w:hAnsi="Liberation Serif"/>
          <w:sz w:val="26"/>
          <w:szCs w:val="26"/>
          <w:lang w:eastAsia="ru-RU"/>
        </w:rPr>
        <w:t xml:space="preserve"> - мультипликация. Конкурсная работа оценивается жюри Конкурса по 5 - балльной системе по следующим критериям:</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 выразительность и эмоциональность мультфильма– от 1 до 5 баллов;</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 образовательная и познавательная ценность мультфильма – от 1 до 5 баллов;</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 логичность построения, полнота раскрытия темы, соблюдение регламента, грамотное использование терминологии ПДД – от 1 до 5 баллов.</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5.4. Порядок проведения Конкурса:</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5.4.1. По результатам первого тура от каждого ДОУ предоставляется сводная заявка для участия во втором районном туре, при этом от каждого структурного подразделения ДОУ допускается:</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МАДОУ д/с «Гармония» – не более 7 номеров и 6 видеоработ;</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МАДОУ д/с «Детство» – не более 21 номера и 11 видеоработ;</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МАДОУ д/с «Солнечный круг» – не более 8 номеров и 4 видеоработ;</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МАДОУ «Радость» – не более 35 номеров и 20 видеоработ;</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МАДОУ «Маячок» – не более 12 номеров и 6 видеоработ;</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МАДОУ д/с «Солнышко» – не более 15 номеров и 10 видеоработ.</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5.4.2. ДОУ направляют сводные заявки</w:t>
      </w:r>
      <w:r w:rsidR="00C45042">
        <w:rPr>
          <w:rFonts w:ascii="Liberation Serif" w:hAnsi="Liberation Serif"/>
          <w:sz w:val="26"/>
          <w:szCs w:val="26"/>
          <w:lang w:eastAsia="ru-RU"/>
        </w:rPr>
        <w:t xml:space="preserve"> </w:t>
      </w:r>
      <w:r w:rsidR="00C45042" w:rsidRPr="00C45042">
        <w:rPr>
          <w:rFonts w:ascii="Liberation Serif" w:hAnsi="Liberation Serif"/>
          <w:b/>
          <w:sz w:val="26"/>
          <w:szCs w:val="26"/>
          <w:lang w:eastAsia="ru-RU"/>
        </w:rPr>
        <w:t>до 17.1</w:t>
      </w:r>
      <w:r w:rsidR="00200C61">
        <w:rPr>
          <w:rFonts w:ascii="Liberation Serif" w:hAnsi="Liberation Serif"/>
          <w:b/>
          <w:sz w:val="26"/>
          <w:szCs w:val="26"/>
          <w:lang w:eastAsia="ru-RU"/>
        </w:rPr>
        <w:t>1</w:t>
      </w:r>
      <w:r w:rsidR="00C45042" w:rsidRPr="00C45042">
        <w:rPr>
          <w:rFonts w:ascii="Liberation Serif" w:hAnsi="Liberation Serif"/>
          <w:b/>
          <w:sz w:val="26"/>
          <w:szCs w:val="26"/>
          <w:lang w:eastAsia="ru-RU"/>
        </w:rPr>
        <w:t>.2025г</w:t>
      </w:r>
      <w:r w:rsidRPr="00210F1E">
        <w:rPr>
          <w:rFonts w:ascii="Liberation Serif" w:hAnsi="Liberation Serif"/>
          <w:sz w:val="26"/>
          <w:szCs w:val="26"/>
          <w:lang w:eastAsia="ru-RU"/>
        </w:rPr>
        <w:t>:</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4C4279">
        <w:rPr>
          <w:rFonts w:ascii="Liberation Serif" w:hAnsi="Liberation Serif"/>
          <w:sz w:val="26"/>
          <w:szCs w:val="26"/>
          <w:highlight w:val="yellow"/>
          <w:lang w:eastAsia="ru-RU"/>
        </w:rPr>
        <w:t>МАДОУ «Маячок»</w:t>
      </w:r>
      <w:r w:rsidRPr="00210F1E">
        <w:rPr>
          <w:rFonts w:ascii="Liberation Serif" w:hAnsi="Liberation Serif"/>
          <w:sz w:val="26"/>
          <w:szCs w:val="26"/>
          <w:lang w:eastAsia="ru-RU"/>
        </w:rPr>
        <w:t xml:space="preserve"> и </w:t>
      </w:r>
      <w:r w:rsidRPr="004C4279">
        <w:rPr>
          <w:rFonts w:ascii="Liberation Serif" w:hAnsi="Liberation Serif"/>
          <w:sz w:val="26"/>
          <w:szCs w:val="26"/>
          <w:highlight w:val="yellow"/>
          <w:lang w:eastAsia="ru-RU"/>
        </w:rPr>
        <w:t>МАДОУ д/с «Солнышко»</w:t>
      </w:r>
      <w:r w:rsidRPr="00210F1E">
        <w:rPr>
          <w:rFonts w:ascii="Liberation Serif" w:hAnsi="Liberation Serif"/>
          <w:sz w:val="26"/>
          <w:szCs w:val="26"/>
          <w:lang w:eastAsia="ru-RU"/>
        </w:rPr>
        <w:t xml:space="preserve"> -</w:t>
      </w:r>
      <w:r>
        <w:rPr>
          <w:rFonts w:ascii="Liberation Serif" w:hAnsi="Liberation Serif"/>
          <w:sz w:val="26"/>
          <w:szCs w:val="26"/>
          <w:lang w:eastAsia="ru-RU"/>
        </w:rPr>
        <w:t xml:space="preserve"> </w:t>
      </w:r>
      <w:r w:rsidRPr="00210F1E">
        <w:rPr>
          <w:rFonts w:ascii="Liberation Serif" w:hAnsi="Liberation Serif"/>
          <w:sz w:val="26"/>
          <w:szCs w:val="26"/>
          <w:lang w:eastAsia="ru-RU"/>
        </w:rPr>
        <w:t xml:space="preserve">координатору Ленинского района </w:t>
      </w:r>
      <w:proofErr w:type="spellStart"/>
      <w:r w:rsidRPr="00210F1E">
        <w:rPr>
          <w:rFonts w:ascii="Liberation Serif" w:hAnsi="Liberation Serif"/>
          <w:sz w:val="26"/>
          <w:szCs w:val="26"/>
          <w:lang w:eastAsia="ru-RU"/>
        </w:rPr>
        <w:t>г.Нижний</w:t>
      </w:r>
      <w:proofErr w:type="spellEnd"/>
      <w:r w:rsidRPr="00210F1E">
        <w:rPr>
          <w:rFonts w:ascii="Liberation Serif" w:hAnsi="Liberation Serif"/>
          <w:sz w:val="26"/>
          <w:szCs w:val="26"/>
          <w:lang w:eastAsia="ru-RU"/>
        </w:rPr>
        <w:t xml:space="preserve"> Тагил</w:t>
      </w:r>
      <w:r w:rsidRPr="008A29F9">
        <w:rPr>
          <w:rFonts w:ascii="Liberation Serif" w:hAnsi="Liberation Serif"/>
          <w:sz w:val="26"/>
          <w:szCs w:val="26"/>
          <w:lang w:eastAsia="ru-RU"/>
        </w:rPr>
        <w:t xml:space="preserve"> </w:t>
      </w:r>
      <w:proofErr w:type="spellStart"/>
      <w:r w:rsidRPr="00210F1E">
        <w:rPr>
          <w:rFonts w:ascii="Liberation Serif" w:hAnsi="Liberation Serif"/>
          <w:sz w:val="26"/>
          <w:szCs w:val="26"/>
          <w:lang w:eastAsia="ru-RU"/>
        </w:rPr>
        <w:t>Шулёвой</w:t>
      </w:r>
      <w:proofErr w:type="spellEnd"/>
      <w:r w:rsidRPr="00210F1E">
        <w:rPr>
          <w:rFonts w:ascii="Liberation Serif" w:hAnsi="Liberation Serif"/>
          <w:sz w:val="26"/>
          <w:szCs w:val="26"/>
          <w:lang w:eastAsia="ru-RU"/>
        </w:rPr>
        <w:t xml:space="preserve"> Марии Сергеевне;</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4C4279">
        <w:rPr>
          <w:rFonts w:ascii="Liberation Serif" w:hAnsi="Liberation Serif"/>
          <w:sz w:val="26"/>
          <w:szCs w:val="26"/>
          <w:highlight w:val="yellow"/>
          <w:lang w:eastAsia="ru-RU"/>
        </w:rPr>
        <w:t>МАДОУ д/с «Гармония»</w:t>
      </w:r>
      <w:r w:rsidRPr="00210F1E">
        <w:rPr>
          <w:rFonts w:ascii="Liberation Serif" w:hAnsi="Liberation Serif"/>
          <w:sz w:val="26"/>
          <w:szCs w:val="26"/>
          <w:lang w:eastAsia="ru-RU"/>
        </w:rPr>
        <w:t xml:space="preserve"> и </w:t>
      </w:r>
      <w:r w:rsidRPr="004C4279">
        <w:rPr>
          <w:rFonts w:ascii="Liberation Serif" w:hAnsi="Liberation Serif"/>
          <w:sz w:val="26"/>
          <w:szCs w:val="26"/>
          <w:highlight w:val="yellow"/>
          <w:lang w:eastAsia="ru-RU"/>
        </w:rPr>
        <w:t>МАДОУ д/с «Детство»</w:t>
      </w:r>
      <w:r w:rsidRPr="00210F1E">
        <w:rPr>
          <w:rFonts w:ascii="Liberation Serif" w:hAnsi="Liberation Serif"/>
          <w:sz w:val="26"/>
          <w:szCs w:val="26"/>
          <w:lang w:eastAsia="ru-RU"/>
        </w:rPr>
        <w:t xml:space="preserve"> - координатору Дзержинского района </w:t>
      </w:r>
      <w:proofErr w:type="spellStart"/>
      <w:r w:rsidRPr="00210F1E">
        <w:rPr>
          <w:rFonts w:ascii="Liberation Serif" w:hAnsi="Liberation Serif"/>
          <w:sz w:val="26"/>
          <w:szCs w:val="26"/>
          <w:lang w:eastAsia="ru-RU"/>
        </w:rPr>
        <w:t>г.Нижний</w:t>
      </w:r>
      <w:proofErr w:type="spellEnd"/>
      <w:r w:rsidRPr="00210F1E">
        <w:rPr>
          <w:rFonts w:ascii="Liberation Serif" w:hAnsi="Liberation Serif"/>
          <w:sz w:val="26"/>
          <w:szCs w:val="26"/>
          <w:lang w:eastAsia="ru-RU"/>
        </w:rPr>
        <w:t xml:space="preserve"> Тагил Кобзарь Наталье Владимировне;</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4C4279">
        <w:rPr>
          <w:rFonts w:ascii="Liberation Serif" w:hAnsi="Liberation Serif"/>
          <w:sz w:val="26"/>
          <w:szCs w:val="26"/>
          <w:highlight w:val="yellow"/>
          <w:lang w:eastAsia="ru-RU"/>
        </w:rPr>
        <w:t>МАДОУ д/с «Солнечный круг»</w:t>
      </w:r>
      <w:r w:rsidRPr="00210F1E">
        <w:rPr>
          <w:rFonts w:ascii="Liberation Serif" w:hAnsi="Liberation Serif"/>
          <w:sz w:val="26"/>
          <w:szCs w:val="26"/>
          <w:lang w:eastAsia="ru-RU"/>
        </w:rPr>
        <w:t xml:space="preserve"> и </w:t>
      </w:r>
      <w:r w:rsidRPr="004C4279">
        <w:rPr>
          <w:rFonts w:ascii="Liberation Serif" w:hAnsi="Liberation Serif"/>
          <w:sz w:val="26"/>
          <w:szCs w:val="26"/>
          <w:highlight w:val="yellow"/>
          <w:lang w:eastAsia="ru-RU"/>
        </w:rPr>
        <w:t>МАДОУ «Радость»</w:t>
      </w:r>
      <w:r w:rsidRPr="00210F1E">
        <w:rPr>
          <w:rFonts w:ascii="Liberation Serif" w:hAnsi="Liberation Serif"/>
          <w:sz w:val="26"/>
          <w:szCs w:val="26"/>
          <w:lang w:eastAsia="ru-RU"/>
        </w:rPr>
        <w:t xml:space="preserve"> - координатору Тагилстроевского района </w:t>
      </w:r>
      <w:proofErr w:type="spellStart"/>
      <w:r w:rsidRPr="00210F1E">
        <w:rPr>
          <w:rFonts w:ascii="Liberation Serif" w:hAnsi="Liberation Serif"/>
          <w:sz w:val="26"/>
          <w:szCs w:val="26"/>
          <w:lang w:eastAsia="ru-RU"/>
        </w:rPr>
        <w:t>г.Нижний</w:t>
      </w:r>
      <w:proofErr w:type="spellEnd"/>
      <w:r w:rsidRPr="00210F1E">
        <w:rPr>
          <w:rFonts w:ascii="Liberation Serif" w:hAnsi="Liberation Serif"/>
          <w:sz w:val="26"/>
          <w:szCs w:val="26"/>
          <w:lang w:eastAsia="ru-RU"/>
        </w:rPr>
        <w:t xml:space="preserve"> Тагил</w:t>
      </w:r>
      <w:r>
        <w:rPr>
          <w:rFonts w:ascii="Liberation Serif" w:hAnsi="Liberation Serif"/>
          <w:sz w:val="26"/>
          <w:szCs w:val="26"/>
          <w:lang w:eastAsia="ru-RU"/>
        </w:rPr>
        <w:t xml:space="preserve"> </w:t>
      </w:r>
      <w:proofErr w:type="spellStart"/>
      <w:r>
        <w:rPr>
          <w:rFonts w:ascii="Liberation Serif" w:hAnsi="Liberation Serif"/>
          <w:sz w:val="26"/>
          <w:szCs w:val="26"/>
          <w:lang w:eastAsia="ru-RU"/>
        </w:rPr>
        <w:t>Сиритко</w:t>
      </w:r>
      <w:proofErr w:type="spellEnd"/>
      <w:r>
        <w:rPr>
          <w:rFonts w:ascii="Liberation Serif" w:hAnsi="Liberation Serif"/>
          <w:sz w:val="26"/>
          <w:szCs w:val="26"/>
          <w:lang w:eastAsia="ru-RU"/>
        </w:rPr>
        <w:t xml:space="preserve"> Дарье Михайловне</w:t>
      </w:r>
      <w:r w:rsidRPr="00210F1E">
        <w:rPr>
          <w:rFonts w:ascii="Liberation Serif" w:hAnsi="Liberation Serif"/>
          <w:sz w:val="26"/>
          <w:szCs w:val="26"/>
          <w:lang w:eastAsia="ru-RU"/>
        </w:rPr>
        <w:t>.</w:t>
      </w:r>
    </w:p>
    <w:p w:rsidR="00E458E1" w:rsidRPr="00210F1E" w:rsidRDefault="00E458E1" w:rsidP="00E458E1">
      <w:pPr>
        <w:suppressAutoHyphens w:val="0"/>
        <w:ind w:firstLine="709"/>
        <w:contextualSpacing/>
        <w:jc w:val="both"/>
        <w:rPr>
          <w:rFonts w:ascii="Liberation Serif" w:hAnsi="Liberation Serif"/>
          <w:sz w:val="26"/>
          <w:szCs w:val="26"/>
          <w:lang w:eastAsia="ru-RU"/>
        </w:rPr>
      </w:pPr>
      <w:r w:rsidRPr="00210F1E">
        <w:rPr>
          <w:rFonts w:ascii="Liberation Serif" w:hAnsi="Liberation Serif"/>
          <w:sz w:val="26"/>
          <w:szCs w:val="26"/>
          <w:lang w:eastAsia="ru-RU"/>
        </w:rPr>
        <w:t>5.4.3 Номинации агиттворчество «</w:t>
      </w:r>
      <w:r w:rsidRPr="004C4279">
        <w:rPr>
          <w:rFonts w:ascii="Liberation Serif" w:hAnsi="Liberation Serif"/>
          <w:sz w:val="26"/>
          <w:szCs w:val="26"/>
          <w:u w:val="single"/>
          <w:lang w:eastAsia="ru-RU"/>
        </w:rPr>
        <w:t>Дорожный десант</w:t>
      </w:r>
      <w:r w:rsidRPr="00210F1E">
        <w:rPr>
          <w:rFonts w:ascii="Liberation Serif" w:hAnsi="Liberation Serif"/>
          <w:sz w:val="26"/>
          <w:szCs w:val="26"/>
          <w:lang w:eastAsia="ru-RU"/>
        </w:rPr>
        <w:t>» и дефиле «</w:t>
      </w:r>
      <w:r w:rsidRPr="004C4279">
        <w:rPr>
          <w:rFonts w:ascii="Liberation Serif" w:hAnsi="Liberation Serif"/>
          <w:sz w:val="26"/>
          <w:szCs w:val="26"/>
          <w:u w:val="single"/>
          <w:lang w:eastAsia="ru-RU"/>
        </w:rPr>
        <w:t>Засветись»</w:t>
      </w:r>
      <w:r w:rsidRPr="00210F1E">
        <w:rPr>
          <w:rFonts w:ascii="Liberation Serif" w:hAnsi="Liberation Serif"/>
          <w:sz w:val="26"/>
          <w:szCs w:val="26"/>
          <w:lang w:eastAsia="ru-RU"/>
        </w:rPr>
        <w:t xml:space="preserve"> на районном этапе Конкурса представляются </w:t>
      </w:r>
      <w:r w:rsidRPr="004C4279">
        <w:rPr>
          <w:rFonts w:ascii="Liberation Serif" w:hAnsi="Liberation Serif"/>
          <w:sz w:val="26"/>
          <w:szCs w:val="26"/>
          <w:u w:val="single"/>
          <w:lang w:eastAsia="ru-RU"/>
        </w:rPr>
        <w:t>в очном формате</w:t>
      </w:r>
      <w:r w:rsidRPr="00210F1E">
        <w:rPr>
          <w:rFonts w:ascii="Liberation Serif" w:hAnsi="Liberation Serif"/>
          <w:sz w:val="26"/>
          <w:szCs w:val="26"/>
          <w:lang w:eastAsia="ru-RU"/>
        </w:rPr>
        <w:t>.</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5.5. Для формирования графика участия в районном этапе Конкурса участникам на адреса электронной почты, указанные в сводной заявке, будет выслана ссылка, пройдя по которой руководитель ДОУ самостоятельно определяет день и время выступления.</w:t>
      </w:r>
    </w:p>
    <w:p w:rsidR="00E458E1" w:rsidRPr="00210F1E" w:rsidRDefault="00E458E1" w:rsidP="00E458E1">
      <w:pPr>
        <w:suppressAutoHyphens w:val="0"/>
        <w:ind w:firstLine="708"/>
        <w:contextualSpacing/>
        <w:jc w:val="both"/>
        <w:rPr>
          <w:rFonts w:ascii="Liberation Serif" w:hAnsi="Liberation Serif"/>
          <w:sz w:val="26"/>
          <w:szCs w:val="26"/>
          <w:lang w:eastAsia="ru-RU"/>
        </w:rPr>
      </w:pPr>
      <w:r w:rsidRPr="00210F1E">
        <w:rPr>
          <w:rFonts w:ascii="Liberation Serif" w:hAnsi="Liberation Serif"/>
          <w:sz w:val="26"/>
          <w:szCs w:val="26"/>
          <w:lang w:eastAsia="ru-RU"/>
        </w:rPr>
        <w:t xml:space="preserve">5.6. Победители районного тура принимают участие в городском этапе Конкурса, заявки </w:t>
      </w:r>
      <w:proofErr w:type="gramStart"/>
      <w:r w:rsidRPr="00210F1E">
        <w:rPr>
          <w:rFonts w:ascii="Liberation Serif" w:hAnsi="Liberation Serif"/>
          <w:sz w:val="26"/>
          <w:szCs w:val="26"/>
          <w:lang w:eastAsia="ru-RU"/>
        </w:rPr>
        <w:t>на участие</w:t>
      </w:r>
      <w:proofErr w:type="gramEnd"/>
      <w:r w:rsidRPr="00210F1E">
        <w:rPr>
          <w:rFonts w:ascii="Liberation Serif" w:hAnsi="Liberation Serif"/>
          <w:sz w:val="26"/>
          <w:szCs w:val="26"/>
          <w:lang w:eastAsia="ru-RU"/>
        </w:rPr>
        <w:t xml:space="preserve"> в котором отправляют до 01.12.2025 ведущему специалисту сектора организации дополнительного образования, воспитательной работы и отдыха детей управления образования Администрации города Нижний Тагил. Контактный телефон: 40-57-41, Серебрякова Анна Владимировна. Электронная почта: </w:t>
      </w:r>
      <w:hyperlink r:id="rId9" w:history="1">
        <w:r w:rsidR="00C45042" w:rsidRPr="002A4594">
          <w:rPr>
            <w:rStyle w:val="a3"/>
            <w:rFonts w:ascii="Liberation Serif" w:hAnsi="Liberation Serif"/>
            <w:sz w:val="26"/>
            <w:szCs w:val="26"/>
            <w:lang w:eastAsia="ru-RU"/>
          </w:rPr>
          <w:t>serebraykova_upro@inbox.ru</w:t>
        </w:r>
      </w:hyperlink>
      <w:r w:rsidRPr="00210F1E">
        <w:rPr>
          <w:rFonts w:ascii="Liberation Serif" w:hAnsi="Liberation Serif"/>
          <w:sz w:val="26"/>
          <w:szCs w:val="26"/>
          <w:lang w:eastAsia="ru-RU"/>
        </w:rPr>
        <w:t>.</w:t>
      </w:r>
      <w:r w:rsidR="00C45042">
        <w:rPr>
          <w:rFonts w:ascii="Liberation Serif" w:hAnsi="Liberation Serif"/>
          <w:sz w:val="26"/>
          <w:szCs w:val="26"/>
          <w:lang w:eastAsia="ru-RU"/>
        </w:rPr>
        <w:t xml:space="preserve"> </w:t>
      </w:r>
    </w:p>
    <w:p w:rsidR="00E458E1" w:rsidRPr="00210F1E" w:rsidRDefault="00E458E1" w:rsidP="00E458E1">
      <w:pPr>
        <w:jc w:val="center"/>
        <w:rPr>
          <w:rFonts w:ascii="Liberation Serif" w:hAnsi="Liberation Serif"/>
          <w:b/>
          <w:sz w:val="26"/>
          <w:szCs w:val="26"/>
          <w:lang w:eastAsia="x-none"/>
        </w:rPr>
      </w:pPr>
      <w:r w:rsidRPr="00210F1E">
        <w:rPr>
          <w:rFonts w:ascii="Liberation Serif" w:hAnsi="Liberation Serif"/>
          <w:b/>
          <w:sz w:val="26"/>
          <w:szCs w:val="26"/>
          <w:lang w:eastAsia="x-none"/>
        </w:rPr>
        <w:t>6. Подведение итогов Конкурса, награждение победителей</w:t>
      </w:r>
    </w:p>
    <w:p w:rsidR="00E458E1" w:rsidRPr="00210F1E" w:rsidRDefault="00E458E1" w:rsidP="00E458E1">
      <w:pPr>
        <w:tabs>
          <w:tab w:val="left" w:pos="426"/>
          <w:tab w:val="left" w:pos="851"/>
        </w:tabs>
        <w:ind w:firstLine="709"/>
        <w:jc w:val="both"/>
        <w:rPr>
          <w:rFonts w:ascii="Liberation Serif" w:hAnsi="Liberation Serif"/>
          <w:sz w:val="26"/>
          <w:szCs w:val="26"/>
        </w:rPr>
      </w:pPr>
      <w:r w:rsidRPr="00210F1E">
        <w:rPr>
          <w:rFonts w:ascii="Liberation Serif" w:hAnsi="Liberation Serif"/>
          <w:sz w:val="26"/>
          <w:szCs w:val="26"/>
        </w:rPr>
        <w:t>6.1. Жюри Конкурса оценивает конкурсные работы (выступления) участников Конкурса, каждый член жюри Конкурса заполняет индивидуальные протоколы Конкурса в соответствии с критериями оценивания, установленными в пункте 5.3. Положения.</w:t>
      </w:r>
    </w:p>
    <w:p w:rsidR="00E458E1" w:rsidRPr="00210F1E" w:rsidRDefault="00E458E1" w:rsidP="00E458E1">
      <w:pPr>
        <w:tabs>
          <w:tab w:val="left" w:pos="426"/>
          <w:tab w:val="left" w:pos="851"/>
        </w:tabs>
        <w:ind w:firstLine="709"/>
        <w:jc w:val="both"/>
        <w:rPr>
          <w:rFonts w:ascii="Liberation Serif" w:hAnsi="Liberation Serif"/>
          <w:sz w:val="26"/>
          <w:szCs w:val="26"/>
        </w:rPr>
      </w:pPr>
      <w:r w:rsidRPr="00210F1E">
        <w:rPr>
          <w:rFonts w:ascii="Liberation Serif" w:hAnsi="Liberation Serif"/>
          <w:sz w:val="26"/>
          <w:szCs w:val="26"/>
        </w:rPr>
        <w:t xml:space="preserve">6.2. Результаты индивидуальных протоколов вносятся в сводную ведомость. Подсчитывается общий балл выступления в соответствии с критериями оценки конкурсных работ, установленными в пункте 5.3. Положения. </w:t>
      </w:r>
    </w:p>
    <w:p w:rsidR="00E458E1" w:rsidRPr="00210F1E" w:rsidRDefault="00E458E1" w:rsidP="00E458E1">
      <w:pPr>
        <w:tabs>
          <w:tab w:val="left" w:pos="426"/>
        </w:tabs>
        <w:ind w:firstLine="709"/>
        <w:jc w:val="both"/>
        <w:rPr>
          <w:rFonts w:ascii="Liberation Serif" w:hAnsi="Liberation Serif"/>
          <w:sz w:val="26"/>
          <w:szCs w:val="26"/>
        </w:rPr>
      </w:pPr>
      <w:r w:rsidRPr="00210F1E">
        <w:rPr>
          <w:rFonts w:ascii="Liberation Serif" w:hAnsi="Liberation Serif"/>
          <w:sz w:val="26"/>
          <w:szCs w:val="26"/>
        </w:rPr>
        <w:t xml:space="preserve">6.3. Победители и призеры Конкурса в каждой номинации определяются исходя из наибольшего количества набранных баллов и награждаются дипломами, участники - сертификатом участника (в электронном виде). </w:t>
      </w:r>
    </w:p>
    <w:p w:rsidR="00E458E1" w:rsidRPr="00210F1E" w:rsidRDefault="00E458E1" w:rsidP="00E458E1">
      <w:pPr>
        <w:tabs>
          <w:tab w:val="left" w:pos="426"/>
        </w:tabs>
        <w:ind w:firstLine="709"/>
        <w:jc w:val="both"/>
        <w:rPr>
          <w:rFonts w:ascii="Liberation Serif" w:hAnsi="Liberation Serif"/>
          <w:sz w:val="26"/>
          <w:szCs w:val="26"/>
        </w:rPr>
      </w:pPr>
      <w:r w:rsidRPr="00210F1E">
        <w:rPr>
          <w:rFonts w:ascii="Liberation Serif" w:hAnsi="Liberation Serif"/>
          <w:sz w:val="26"/>
          <w:szCs w:val="26"/>
        </w:rPr>
        <w:t>6.4 Итоги К</w:t>
      </w:r>
      <w:bookmarkStart w:id="0" w:name="_GoBack"/>
      <w:bookmarkEnd w:id="0"/>
      <w:r w:rsidRPr="00210F1E">
        <w:rPr>
          <w:rFonts w:ascii="Liberation Serif" w:hAnsi="Liberation Serif"/>
          <w:sz w:val="26"/>
          <w:szCs w:val="26"/>
        </w:rPr>
        <w:t>онкурса подводятся в день проведения и размещаются на официальном сайте МАУ ДО ГДДЮТ www.гддют.рф.</w:t>
      </w:r>
    </w:p>
    <w:p w:rsidR="00E458E1" w:rsidRPr="00210F1E" w:rsidRDefault="00E458E1" w:rsidP="00E458E1">
      <w:pPr>
        <w:rPr>
          <w:rFonts w:ascii="Liberation Serif" w:hAnsi="Liberation Serif"/>
          <w:sz w:val="26"/>
          <w:szCs w:val="26"/>
        </w:rPr>
      </w:pPr>
    </w:p>
    <w:p w:rsidR="00E458E1" w:rsidRPr="00210F1E" w:rsidRDefault="00E458E1" w:rsidP="00E458E1">
      <w:pPr>
        <w:rPr>
          <w:rFonts w:ascii="Liberation Serif" w:hAnsi="Liberation Serif"/>
          <w:sz w:val="26"/>
          <w:szCs w:val="26"/>
        </w:rPr>
      </w:pPr>
    </w:p>
    <w:p w:rsidR="00E458E1" w:rsidRPr="00210F1E" w:rsidRDefault="00E458E1" w:rsidP="00E458E1">
      <w:pPr>
        <w:rPr>
          <w:rFonts w:ascii="Liberation Serif" w:hAnsi="Liberation Serif"/>
          <w:sz w:val="26"/>
          <w:szCs w:val="26"/>
        </w:rPr>
      </w:pPr>
    </w:p>
    <w:p w:rsidR="00E458E1" w:rsidRPr="00210F1E" w:rsidRDefault="00E458E1" w:rsidP="00E458E1">
      <w:pPr>
        <w:rPr>
          <w:rFonts w:ascii="Liberation Serif" w:hAnsi="Liberation Serif"/>
          <w:sz w:val="26"/>
          <w:szCs w:val="26"/>
        </w:rPr>
      </w:pPr>
    </w:p>
    <w:p w:rsidR="00E458E1" w:rsidRPr="00210F1E" w:rsidRDefault="00E458E1" w:rsidP="00E458E1">
      <w:pPr>
        <w:ind w:left="7655"/>
        <w:jc w:val="center"/>
        <w:rPr>
          <w:rFonts w:ascii="Liberation Serif" w:eastAsia="Calibri" w:hAnsi="Liberation Serif"/>
          <w:sz w:val="26"/>
          <w:szCs w:val="26"/>
          <w:lang w:eastAsia="en-US"/>
        </w:rPr>
      </w:pPr>
      <w:r w:rsidRPr="00210F1E">
        <w:rPr>
          <w:rFonts w:ascii="Liberation Serif" w:hAnsi="Liberation Serif"/>
          <w:sz w:val="26"/>
          <w:szCs w:val="26"/>
        </w:rPr>
        <w:br w:type="page"/>
      </w:r>
      <w:r w:rsidRPr="00210F1E">
        <w:rPr>
          <w:rFonts w:ascii="Liberation Serif" w:eastAsia="Calibri" w:hAnsi="Liberation Serif"/>
          <w:sz w:val="26"/>
          <w:szCs w:val="26"/>
          <w:lang w:eastAsia="en-US"/>
        </w:rPr>
        <w:lastRenderedPageBreak/>
        <w:t>Приложение</w:t>
      </w:r>
    </w:p>
    <w:p w:rsidR="00E458E1" w:rsidRPr="00210F1E" w:rsidRDefault="00E458E1" w:rsidP="00E458E1">
      <w:pPr>
        <w:suppressAutoHyphens w:val="0"/>
        <w:ind w:left="7655"/>
        <w:jc w:val="center"/>
        <w:rPr>
          <w:rFonts w:ascii="Liberation Serif" w:eastAsia="Calibri" w:hAnsi="Liberation Serif"/>
          <w:sz w:val="26"/>
          <w:szCs w:val="26"/>
          <w:lang w:eastAsia="en-US"/>
        </w:rPr>
      </w:pPr>
      <w:r w:rsidRPr="00210F1E">
        <w:rPr>
          <w:rFonts w:ascii="Liberation Serif" w:eastAsia="Calibri" w:hAnsi="Liberation Serif"/>
          <w:sz w:val="26"/>
          <w:szCs w:val="26"/>
          <w:lang w:eastAsia="en-US"/>
        </w:rPr>
        <w:t>к Положению</w:t>
      </w:r>
    </w:p>
    <w:p w:rsidR="00E458E1" w:rsidRPr="00210F1E" w:rsidRDefault="00E458E1" w:rsidP="00E458E1">
      <w:pPr>
        <w:suppressAutoHyphens w:val="0"/>
        <w:jc w:val="center"/>
        <w:rPr>
          <w:rFonts w:ascii="Liberation Serif" w:eastAsia="Calibri" w:hAnsi="Liberation Serif"/>
          <w:b/>
          <w:sz w:val="26"/>
          <w:szCs w:val="26"/>
          <w:lang w:eastAsia="en-US"/>
        </w:rPr>
      </w:pPr>
    </w:p>
    <w:p w:rsidR="00E458E1" w:rsidRPr="00210F1E" w:rsidRDefault="00E458E1" w:rsidP="00E458E1">
      <w:pPr>
        <w:suppressAutoHyphens w:val="0"/>
        <w:jc w:val="center"/>
        <w:rPr>
          <w:rFonts w:ascii="Liberation Serif" w:eastAsia="Calibri" w:hAnsi="Liberation Serif"/>
          <w:b/>
          <w:sz w:val="26"/>
          <w:szCs w:val="26"/>
          <w:lang w:eastAsia="en-US"/>
        </w:rPr>
      </w:pPr>
      <w:r w:rsidRPr="00210F1E">
        <w:rPr>
          <w:rFonts w:ascii="Liberation Serif" w:eastAsia="Calibri" w:hAnsi="Liberation Serif"/>
          <w:b/>
          <w:sz w:val="26"/>
          <w:szCs w:val="26"/>
          <w:lang w:eastAsia="en-US"/>
        </w:rPr>
        <w:t>ЗАЯВКА</w:t>
      </w:r>
    </w:p>
    <w:p w:rsidR="00E458E1" w:rsidRPr="00210F1E" w:rsidRDefault="00E458E1" w:rsidP="00E458E1">
      <w:pPr>
        <w:jc w:val="center"/>
        <w:rPr>
          <w:rFonts w:ascii="Liberation Serif" w:hAnsi="Liberation Serif"/>
          <w:b/>
          <w:sz w:val="26"/>
          <w:szCs w:val="26"/>
        </w:rPr>
      </w:pPr>
      <w:r w:rsidRPr="00210F1E">
        <w:rPr>
          <w:rFonts w:ascii="Liberation Serif" w:hAnsi="Liberation Serif"/>
          <w:b/>
          <w:sz w:val="26"/>
          <w:szCs w:val="26"/>
        </w:rPr>
        <w:t>на участие в открытом городском конкурсе «Дорожные звездочки»</w:t>
      </w:r>
    </w:p>
    <w:p w:rsidR="00E458E1" w:rsidRPr="00210F1E" w:rsidRDefault="00E458E1" w:rsidP="00E458E1">
      <w:pPr>
        <w:contextualSpacing/>
        <w:jc w:val="center"/>
        <w:rPr>
          <w:rFonts w:ascii="Liberation Serif" w:hAnsi="Liberation Serif"/>
          <w:sz w:val="26"/>
          <w:szCs w:val="26"/>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993"/>
        <w:gridCol w:w="1701"/>
        <w:gridCol w:w="1843"/>
        <w:gridCol w:w="1984"/>
        <w:gridCol w:w="1984"/>
        <w:gridCol w:w="1702"/>
      </w:tblGrid>
      <w:tr w:rsidR="00E458E1" w:rsidRPr="00210F1E" w:rsidTr="007A721F">
        <w:trPr>
          <w:trHeight w:val="285"/>
        </w:trPr>
        <w:tc>
          <w:tcPr>
            <w:tcW w:w="708" w:type="dxa"/>
          </w:tcPr>
          <w:p w:rsidR="00E458E1" w:rsidRPr="00210F1E" w:rsidRDefault="00E458E1" w:rsidP="007A721F">
            <w:pPr>
              <w:jc w:val="center"/>
              <w:rPr>
                <w:rFonts w:ascii="Liberation Serif" w:hAnsi="Liberation Serif"/>
                <w:sz w:val="26"/>
                <w:szCs w:val="26"/>
              </w:rPr>
            </w:pPr>
            <w:r w:rsidRPr="00210F1E">
              <w:rPr>
                <w:rFonts w:ascii="Liberation Serif" w:hAnsi="Liberation Serif"/>
                <w:sz w:val="26"/>
                <w:szCs w:val="26"/>
              </w:rPr>
              <w:t>№ п/п</w:t>
            </w:r>
          </w:p>
        </w:tc>
        <w:tc>
          <w:tcPr>
            <w:tcW w:w="993" w:type="dxa"/>
          </w:tcPr>
          <w:p w:rsidR="00E458E1" w:rsidRPr="00210F1E" w:rsidRDefault="00E458E1" w:rsidP="007A721F">
            <w:pPr>
              <w:jc w:val="center"/>
              <w:rPr>
                <w:rFonts w:ascii="Liberation Serif" w:hAnsi="Liberation Serif"/>
                <w:sz w:val="26"/>
                <w:szCs w:val="26"/>
              </w:rPr>
            </w:pPr>
            <w:r w:rsidRPr="00210F1E">
              <w:rPr>
                <w:rFonts w:ascii="Liberation Serif" w:hAnsi="Liberation Serif"/>
                <w:sz w:val="26"/>
                <w:szCs w:val="26"/>
              </w:rPr>
              <w:t>Наименование</w:t>
            </w:r>
          </w:p>
          <w:p w:rsidR="00E458E1" w:rsidRPr="00210F1E" w:rsidRDefault="00E458E1" w:rsidP="007A721F">
            <w:pPr>
              <w:jc w:val="center"/>
              <w:rPr>
                <w:rFonts w:ascii="Liberation Serif" w:hAnsi="Liberation Serif"/>
                <w:sz w:val="26"/>
                <w:szCs w:val="26"/>
              </w:rPr>
            </w:pPr>
            <w:r w:rsidRPr="00210F1E">
              <w:rPr>
                <w:rFonts w:ascii="Liberation Serif" w:hAnsi="Liberation Serif"/>
                <w:sz w:val="26"/>
                <w:szCs w:val="26"/>
              </w:rPr>
              <w:t xml:space="preserve">ДОУ </w:t>
            </w:r>
          </w:p>
        </w:tc>
        <w:tc>
          <w:tcPr>
            <w:tcW w:w="1701" w:type="dxa"/>
          </w:tcPr>
          <w:p w:rsidR="00E458E1" w:rsidRPr="00210F1E" w:rsidRDefault="00E458E1" w:rsidP="007A721F">
            <w:pPr>
              <w:jc w:val="center"/>
              <w:rPr>
                <w:rFonts w:ascii="Liberation Serif" w:hAnsi="Liberation Serif"/>
                <w:sz w:val="26"/>
                <w:szCs w:val="26"/>
              </w:rPr>
            </w:pPr>
            <w:r w:rsidRPr="00210F1E">
              <w:rPr>
                <w:rFonts w:ascii="Liberation Serif" w:hAnsi="Liberation Serif"/>
                <w:sz w:val="26"/>
                <w:szCs w:val="26"/>
              </w:rPr>
              <w:t>Название выступления/видеоработы</w:t>
            </w:r>
          </w:p>
        </w:tc>
        <w:tc>
          <w:tcPr>
            <w:tcW w:w="1843" w:type="dxa"/>
          </w:tcPr>
          <w:p w:rsidR="00E458E1" w:rsidRPr="00210F1E" w:rsidRDefault="00E458E1" w:rsidP="007A721F">
            <w:pPr>
              <w:jc w:val="center"/>
              <w:rPr>
                <w:rFonts w:ascii="Liberation Serif" w:hAnsi="Liberation Serif"/>
                <w:sz w:val="26"/>
                <w:szCs w:val="26"/>
              </w:rPr>
            </w:pPr>
            <w:r w:rsidRPr="00210F1E">
              <w:rPr>
                <w:rFonts w:ascii="Liberation Serif" w:hAnsi="Liberation Serif"/>
                <w:sz w:val="26"/>
                <w:szCs w:val="26"/>
              </w:rPr>
              <w:t>Количество выступающих</w:t>
            </w:r>
          </w:p>
          <w:p w:rsidR="00E458E1" w:rsidRPr="00210F1E" w:rsidRDefault="00E458E1" w:rsidP="007A721F">
            <w:pPr>
              <w:jc w:val="center"/>
              <w:rPr>
                <w:rFonts w:ascii="Liberation Serif" w:hAnsi="Liberation Serif"/>
                <w:sz w:val="26"/>
                <w:szCs w:val="26"/>
              </w:rPr>
            </w:pPr>
            <w:r w:rsidRPr="00210F1E">
              <w:rPr>
                <w:rFonts w:ascii="Liberation Serif" w:hAnsi="Liberation Serif"/>
                <w:sz w:val="26"/>
                <w:szCs w:val="26"/>
              </w:rPr>
              <w:t>детей/родителей/</w:t>
            </w:r>
          </w:p>
          <w:p w:rsidR="00E458E1" w:rsidRPr="00210F1E" w:rsidRDefault="00E458E1" w:rsidP="007A721F">
            <w:pPr>
              <w:jc w:val="center"/>
              <w:rPr>
                <w:rFonts w:ascii="Liberation Serif" w:hAnsi="Liberation Serif"/>
                <w:sz w:val="26"/>
                <w:szCs w:val="26"/>
              </w:rPr>
            </w:pPr>
            <w:r w:rsidRPr="00210F1E">
              <w:rPr>
                <w:rFonts w:ascii="Liberation Serif" w:hAnsi="Liberation Serif"/>
                <w:sz w:val="26"/>
                <w:szCs w:val="26"/>
              </w:rPr>
              <w:t>педагогических работников</w:t>
            </w:r>
          </w:p>
        </w:tc>
        <w:tc>
          <w:tcPr>
            <w:tcW w:w="1984" w:type="dxa"/>
          </w:tcPr>
          <w:p w:rsidR="00E458E1" w:rsidRPr="00210F1E" w:rsidRDefault="00E458E1" w:rsidP="007A721F">
            <w:pPr>
              <w:jc w:val="center"/>
              <w:rPr>
                <w:rFonts w:ascii="Liberation Serif" w:hAnsi="Liberation Serif"/>
                <w:sz w:val="26"/>
                <w:szCs w:val="26"/>
              </w:rPr>
            </w:pPr>
            <w:r w:rsidRPr="00210F1E">
              <w:rPr>
                <w:rFonts w:ascii="Liberation Serif" w:hAnsi="Liberation Serif"/>
                <w:sz w:val="26"/>
                <w:szCs w:val="26"/>
              </w:rPr>
              <w:t>Фамилия, имя, отчество (полностью), телефон, адрес электронной почты</w:t>
            </w:r>
          </w:p>
          <w:p w:rsidR="00E458E1" w:rsidRPr="00210F1E" w:rsidRDefault="00E458E1" w:rsidP="007A721F">
            <w:pPr>
              <w:jc w:val="center"/>
              <w:rPr>
                <w:rFonts w:ascii="Liberation Serif" w:hAnsi="Liberation Serif"/>
                <w:sz w:val="26"/>
                <w:szCs w:val="26"/>
              </w:rPr>
            </w:pPr>
            <w:r w:rsidRPr="00210F1E">
              <w:rPr>
                <w:rFonts w:ascii="Liberation Serif" w:hAnsi="Liberation Serif"/>
                <w:sz w:val="26"/>
                <w:szCs w:val="26"/>
              </w:rPr>
              <w:t>руководителя ДОУ</w:t>
            </w:r>
          </w:p>
        </w:tc>
        <w:tc>
          <w:tcPr>
            <w:tcW w:w="1984" w:type="dxa"/>
          </w:tcPr>
          <w:p w:rsidR="00E458E1" w:rsidRPr="00210F1E" w:rsidRDefault="00E458E1" w:rsidP="007A721F">
            <w:pPr>
              <w:jc w:val="center"/>
              <w:rPr>
                <w:rFonts w:ascii="Liberation Serif" w:hAnsi="Liberation Serif"/>
                <w:sz w:val="26"/>
                <w:szCs w:val="26"/>
              </w:rPr>
            </w:pPr>
            <w:r w:rsidRPr="00210F1E">
              <w:rPr>
                <w:rFonts w:ascii="Liberation Serif" w:hAnsi="Liberation Serif"/>
                <w:sz w:val="26"/>
                <w:szCs w:val="26"/>
              </w:rPr>
              <w:t>Фамилия, имя, отчество (полностью)</w:t>
            </w:r>
          </w:p>
          <w:p w:rsidR="00E458E1" w:rsidRPr="00210F1E" w:rsidRDefault="00E458E1" w:rsidP="007A721F">
            <w:pPr>
              <w:jc w:val="center"/>
              <w:rPr>
                <w:rFonts w:ascii="Liberation Serif" w:hAnsi="Liberation Serif"/>
                <w:sz w:val="26"/>
                <w:szCs w:val="26"/>
              </w:rPr>
            </w:pPr>
            <w:r w:rsidRPr="00210F1E">
              <w:rPr>
                <w:rFonts w:ascii="Liberation Serif" w:hAnsi="Liberation Serif"/>
                <w:sz w:val="26"/>
                <w:szCs w:val="26"/>
              </w:rPr>
              <w:t>заведующего детским садом</w:t>
            </w:r>
          </w:p>
        </w:tc>
        <w:tc>
          <w:tcPr>
            <w:tcW w:w="1702" w:type="dxa"/>
            <w:shd w:val="clear" w:color="auto" w:fill="auto"/>
          </w:tcPr>
          <w:p w:rsidR="00E458E1" w:rsidRPr="00210F1E" w:rsidRDefault="00E458E1" w:rsidP="007A721F">
            <w:pPr>
              <w:jc w:val="center"/>
              <w:rPr>
                <w:rFonts w:ascii="Liberation Serif" w:hAnsi="Liberation Serif"/>
                <w:sz w:val="26"/>
                <w:szCs w:val="26"/>
              </w:rPr>
            </w:pPr>
            <w:r w:rsidRPr="00210F1E">
              <w:rPr>
                <w:rFonts w:ascii="Liberation Serif" w:hAnsi="Liberation Serif"/>
                <w:sz w:val="26"/>
                <w:szCs w:val="26"/>
              </w:rPr>
              <w:t>Техническое сопровождение выступления (наличие мультимедиа, кол-во микрофонов)</w:t>
            </w:r>
          </w:p>
        </w:tc>
      </w:tr>
      <w:tr w:rsidR="00E458E1" w:rsidRPr="00210F1E" w:rsidTr="007A721F">
        <w:trPr>
          <w:trHeight w:val="405"/>
        </w:trPr>
        <w:tc>
          <w:tcPr>
            <w:tcW w:w="10915" w:type="dxa"/>
            <w:gridSpan w:val="7"/>
          </w:tcPr>
          <w:p w:rsidR="00E458E1" w:rsidRPr="00210F1E" w:rsidRDefault="00E458E1" w:rsidP="007A721F">
            <w:pPr>
              <w:jc w:val="center"/>
              <w:rPr>
                <w:rFonts w:ascii="Liberation Serif" w:hAnsi="Liberation Serif"/>
                <w:sz w:val="26"/>
                <w:szCs w:val="26"/>
              </w:rPr>
            </w:pPr>
            <w:r w:rsidRPr="00210F1E">
              <w:rPr>
                <w:rFonts w:ascii="Liberation Serif" w:hAnsi="Liberation Serif"/>
                <w:sz w:val="26"/>
                <w:szCs w:val="26"/>
              </w:rPr>
              <w:t>Номинация агиттворчество «Дорожный десант»</w:t>
            </w:r>
          </w:p>
        </w:tc>
      </w:tr>
      <w:tr w:rsidR="00E458E1" w:rsidRPr="00210F1E" w:rsidTr="007A721F">
        <w:trPr>
          <w:trHeight w:val="285"/>
        </w:trPr>
        <w:tc>
          <w:tcPr>
            <w:tcW w:w="708" w:type="dxa"/>
          </w:tcPr>
          <w:p w:rsidR="00E458E1" w:rsidRPr="00210F1E" w:rsidRDefault="00E458E1" w:rsidP="007A721F">
            <w:pPr>
              <w:jc w:val="center"/>
              <w:rPr>
                <w:rFonts w:ascii="Liberation Serif" w:hAnsi="Liberation Serif"/>
                <w:sz w:val="26"/>
                <w:szCs w:val="26"/>
              </w:rPr>
            </w:pPr>
          </w:p>
        </w:tc>
        <w:tc>
          <w:tcPr>
            <w:tcW w:w="993" w:type="dxa"/>
          </w:tcPr>
          <w:p w:rsidR="00E458E1" w:rsidRPr="00210F1E" w:rsidRDefault="00E458E1" w:rsidP="007A721F">
            <w:pPr>
              <w:jc w:val="center"/>
              <w:rPr>
                <w:rFonts w:ascii="Liberation Serif" w:hAnsi="Liberation Serif"/>
                <w:sz w:val="26"/>
                <w:szCs w:val="26"/>
              </w:rPr>
            </w:pPr>
          </w:p>
        </w:tc>
        <w:tc>
          <w:tcPr>
            <w:tcW w:w="1701" w:type="dxa"/>
          </w:tcPr>
          <w:p w:rsidR="00E458E1" w:rsidRPr="00210F1E" w:rsidRDefault="00E458E1" w:rsidP="007A721F">
            <w:pPr>
              <w:jc w:val="center"/>
              <w:rPr>
                <w:rFonts w:ascii="Liberation Serif" w:hAnsi="Liberation Serif"/>
                <w:sz w:val="26"/>
                <w:szCs w:val="26"/>
              </w:rPr>
            </w:pPr>
          </w:p>
        </w:tc>
        <w:tc>
          <w:tcPr>
            <w:tcW w:w="1843" w:type="dxa"/>
          </w:tcPr>
          <w:p w:rsidR="00E458E1" w:rsidRPr="00210F1E" w:rsidRDefault="00E458E1" w:rsidP="007A721F">
            <w:pPr>
              <w:jc w:val="center"/>
              <w:rPr>
                <w:rFonts w:ascii="Liberation Serif" w:hAnsi="Liberation Serif"/>
                <w:sz w:val="26"/>
                <w:szCs w:val="26"/>
              </w:rPr>
            </w:pPr>
          </w:p>
        </w:tc>
        <w:tc>
          <w:tcPr>
            <w:tcW w:w="1984" w:type="dxa"/>
          </w:tcPr>
          <w:p w:rsidR="00E458E1" w:rsidRPr="00210F1E" w:rsidRDefault="00E458E1" w:rsidP="007A721F">
            <w:pPr>
              <w:jc w:val="center"/>
              <w:rPr>
                <w:rFonts w:ascii="Liberation Serif" w:hAnsi="Liberation Serif"/>
                <w:sz w:val="26"/>
                <w:szCs w:val="26"/>
              </w:rPr>
            </w:pPr>
          </w:p>
        </w:tc>
        <w:tc>
          <w:tcPr>
            <w:tcW w:w="1984" w:type="dxa"/>
          </w:tcPr>
          <w:p w:rsidR="00E458E1" w:rsidRPr="00210F1E" w:rsidRDefault="00E458E1" w:rsidP="007A721F">
            <w:pPr>
              <w:jc w:val="center"/>
              <w:rPr>
                <w:rFonts w:ascii="Liberation Serif" w:hAnsi="Liberation Serif"/>
                <w:sz w:val="26"/>
                <w:szCs w:val="26"/>
              </w:rPr>
            </w:pPr>
          </w:p>
        </w:tc>
        <w:tc>
          <w:tcPr>
            <w:tcW w:w="1702" w:type="dxa"/>
          </w:tcPr>
          <w:p w:rsidR="00E458E1" w:rsidRPr="00210F1E" w:rsidRDefault="00E458E1" w:rsidP="007A721F">
            <w:pPr>
              <w:jc w:val="center"/>
              <w:rPr>
                <w:rFonts w:ascii="Liberation Serif" w:hAnsi="Liberation Serif"/>
                <w:sz w:val="26"/>
                <w:szCs w:val="26"/>
              </w:rPr>
            </w:pPr>
          </w:p>
        </w:tc>
      </w:tr>
      <w:tr w:rsidR="00E458E1" w:rsidRPr="00210F1E" w:rsidTr="007A721F">
        <w:trPr>
          <w:trHeight w:val="285"/>
        </w:trPr>
        <w:tc>
          <w:tcPr>
            <w:tcW w:w="10915" w:type="dxa"/>
            <w:gridSpan w:val="7"/>
          </w:tcPr>
          <w:p w:rsidR="00E458E1" w:rsidRPr="00210F1E" w:rsidRDefault="00E458E1" w:rsidP="007A721F">
            <w:pPr>
              <w:jc w:val="center"/>
              <w:rPr>
                <w:rFonts w:ascii="Liberation Serif" w:hAnsi="Liberation Serif"/>
                <w:sz w:val="26"/>
                <w:szCs w:val="26"/>
              </w:rPr>
            </w:pPr>
            <w:r w:rsidRPr="00210F1E">
              <w:rPr>
                <w:rFonts w:ascii="Liberation Serif" w:hAnsi="Liberation Serif"/>
                <w:sz w:val="26"/>
                <w:szCs w:val="26"/>
              </w:rPr>
              <w:t>Номинация дефиле «Засветись!»</w:t>
            </w:r>
          </w:p>
        </w:tc>
      </w:tr>
      <w:tr w:rsidR="00E458E1" w:rsidRPr="00210F1E" w:rsidTr="007A721F">
        <w:trPr>
          <w:trHeight w:val="285"/>
        </w:trPr>
        <w:tc>
          <w:tcPr>
            <w:tcW w:w="708" w:type="dxa"/>
          </w:tcPr>
          <w:p w:rsidR="00E458E1" w:rsidRPr="00210F1E" w:rsidRDefault="00E458E1" w:rsidP="007A721F">
            <w:pPr>
              <w:jc w:val="center"/>
              <w:rPr>
                <w:rFonts w:ascii="Liberation Serif" w:hAnsi="Liberation Serif"/>
                <w:sz w:val="26"/>
                <w:szCs w:val="26"/>
              </w:rPr>
            </w:pPr>
          </w:p>
        </w:tc>
        <w:tc>
          <w:tcPr>
            <w:tcW w:w="993" w:type="dxa"/>
          </w:tcPr>
          <w:p w:rsidR="00E458E1" w:rsidRPr="00210F1E" w:rsidRDefault="00E458E1" w:rsidP="007A721F">
            <w:pPr>
              <w:jc w:val="center"/>
              <w:rPr>
                <w:rFonts w:ascii="Liberation Serif" w:hAnsi="Liberation Serif"/>
                <w:sz w:val="26"/>
                <w:szCs w:val="26"/>
              </w:rPr>
            </w:pPr>
          </w:p>
        </w:tc>
        <w:tc>
          <w:tcPr>
            <w:tcW w:w="1701" w:type="dxa"/>
          </w:tcPr>
          <w:p w:rsidR="00E458E1" w:rsidRPr="00210F1E" w:rsidRDefault="00E458E1" w:rsidP="007A721F">
            <w:pPr>
              <w:jc w:val="center"/>
              <w:rPr>
                <w:rFonts w:ascii="Liberation Serif" w:hAnsi="Liberation Serif"/>
                <w:sz w:val="26"/>
                <w:szCs w:val="26"/>
              </w:rPr>
            </w:pPr>
          </w:p>
        </w:tc>
        <w:tc>
          <w:tcPr>
            <w:tcW w:w="1843" w:type="dxa"/>
          </w:tcPr>
          <w:p w:rsidR="00E458E1" w:rsidRPr="00210F1E" w:rsidRDefault="00E458E1" w:rsidP="007A721F">
            <w:pPr>
              <w:jc w:val="center"/>
              <w:rPr>
                <w:rFonts w:ascii="Liberation Serif" w:hAnsi="Liberation Serif"/>
                <w:sz w:val="26"/>
                <w:szCs w:val="26"/>
              </w:rPr>
            </w:pPr>
          </w:p>
        </w:tc>
        <w:tc>
          <w:tcPr>
            <w:tcW w:w="1984" w:type="dxa"/>
          </w:tcPr>
          <w:p w:rsidR="00E458E1" w:rsidRPr="00210F1E" w:rsidRDefault="00E458E1" w:rsidP="007A721F">
            <w:pPr>
              <w:jc w:val="center"/>
              <w:rPr>
                <w:rFonts w:ascii="Liberation Serif" w:hAnsi="Liberation Serif"/>
                <w:sz w:val="26"/>
                <w:szCs w:val="26"/>
              </w:rPr>
            </w:pPr>
          </w:p>
        </w:tc>
        <w:tc>
          <w:tcPr>
            <w:tcW w:w="1984" w:type="dxa"/>
          </w:tcPr>
          <w:p w:rsidR="00E458E1" w:rsidRPr="00210F1E" w:rsidRDefault="00E458E1" w:rsidP="007A721F">
            <w:pPr>
              <w:jc w:val="center"/>
              <w:rPr>
                <w:rFonts w:ascii="Liberation Serif" w:hAnsi="Liberation Serif"/>
                <w:sz w:val="26"/>
                <w:szCs w:val="26"/>
              </w:rPr>
            </w:pPr>
          </w:p>
        </w:tc>
        <w:tc>
          <w:tcPr>
            <w:tcW w:w="1702" w:type="dxa"/>
          </w:tcPr>
          <w:p w:rsidR="00E458E1" w:rsidRPr="00210F1E" w:rsidRDefault="00E458E1" w:rsidP="007A721F">
            <w:pPr>
              <w:jc w:val="center"/>
              <w:rPr>
                <w:rFonts w:ascii="Liberation Serif" w:hAnsi="Liberation Serif"/>
                <w:sz w:val="26"/>
                <w:szCs w:val="26"/>
              </w:rPr>
            </w:pPr>
          </w:p>
        </w:tc>
      </w:tr>
      <w:tr w:rsidR="00E458E1" w:rsidRPr="00210F1E" w:rsidTr="007A721F">
        <w:trPr>
          <w:trHeight w:val="285"/>
        </w:trPr>
        <w:tc>
          <w:tcPr>
            <w:tcW w:w="10915" w:type="dxa"/>
            <w:gridSpan w:val="7"/>
          </w:tcPr>
          <w:p w:rsidR="00E458E1" w:rsidRPr="00210F1E" w:rsidRDefault="00E458E1" w:rsidP="007A721F">
            <w:pPr>
              <w:jc w:val="center"/>
              <w:rPr>
                <w:rFonts w:ascii="Liberation Serif" w:hAnsi="Liberation Serif"/>
                <w:sz w:val="26"/>
                <w:szCs w:val="26"/>
              </w:rPr>
            </w:pPr>
            <w:r w:rsidRPr="00210F1E">
              <w:rPr>
                <w:rFonts w:ascii="Liberation Serif" w:hAnsi="Liberation Serif"/>
                <w:sz w:val="26"/>
                <w:szCs w:val="26"/>
              </w:rPr>
              <w:t>Номинация видеоролики «Держим курс на ПДД!»</w:t>
            </w:r>
          </w:p>
        </w:tc>
      </w:tr>
      <w:tr w:rsidR="00E458E1" w:rsidRPr="00210F1E" w:rsidTr="007A721F">
        <w:trPr>
          <w:trHeight w:val="285"/>
        </w:trPr>
        <w:tc>
          <w:tcPr>
            <w:tcW w:w="708" w:type="dxa"/>
          </w:tcPr>
          <w:p w:rsidR="00E458E1" w:rsidRPr="00210F1E" w:rsidRDefault="00E458E1" w:rsidP="007A721F">
            <w:pPr>
              <w:jc w:val="center"/>
              <w:rPr>
                <w:rFonts w:ascii="Liberation Serif" w:hAnsi="Liberation Serif"/>
                <w:sz w:val="26"/>
                <w:szCs w:val="26"/>
              </w:rPr>
            </w:pPr>
          </w:p>
        </w:tc>
        <w:tc>
          <w:tcPr>
            <w:tcW w:w="993" w:type="dxa"/>
          </w:tcPr>
          <w:p w:rsidR="00E458E1" w:rsidRPr="00210F1E" w:rsidRDefault="00E458E1" w:rsidP="007A721F">
            <w:pPr>
              <w:jc w:val="center"/>
              <w:rPr>
                <w:rFonts w:ascii="Liberation Serif" w:hAnsi="Liberation Serif"/>
                <w:sz w:val="26"/>
                <w:szCs w:val="26"/>
              </w:rPr>
            </w:pPr>
          </w:p>
        </w:tc>
        <w:tc>
          <w:tcPr>
            <w:tcW w:w="1701" w:type="dxa"/>
          </w:tcPr>
          <w:p w:rsidR="00E458E1" w:rsidRPr="00210F1E" w:rsidRDefault="00E458E1" w:rsidP="007A721F">
            <w:pPr>
              <w:jc w:val="center"/>
              <w:rPr>
                <w:rFonts w:ascii="Liberation Serif" w:hAnsi="Liberation Serif"/>
                <w:sz w:val="26"/>
                <w:szCs w:val="26"/>
              </w:rPr>
            </w:pPr>
          </w:p>
        </w:tc>
        <w:tc>
          <w:tcPr>
            <w:tcW w:w="1843" w:type="dxa"/>
          </w:tcPr>
          <w:p w:rsidR="00E458E1" w:rsidRPr="00210F1E" w:rsidRDefault="00E458E1" w:rsidP="007A721F">
            <w:pPr>
              <w:jc w:val="center"/>
              <w:rPr>
                <w:rFonts w:ascii="Liberation Serif" w:hAnsi="Liberation Serif"/>
                <w:sz w:val="26"/>
                <w:szCs w:val="26"/>
              </w:rPr>
            </w:pPr>
          </w:p>
        </w:tc>
        <w:tc>
          <w:tcPr>
            <w:tcW w:w="1984" w:type="dxa"/>
          </w:tcPr>
          <w:p w:rsidR="00E458E1" w:rsidRPr="00210F1E" w:rsidRDefault="00E458E1" w:rsidP="007A721F">
            <w:pPr>
              <w:jc w:val="center"/>
              <w:rPr>
                <w:rFonts w:ascii="Liberation Serif" w:hAnsi="Liberation Serif"/>
                <w:sz w:val="26"/>
                <w:szCs w:val="26"/>
              </w:rPr>
            </w:pPr>
          </w:p>
        </w:tc>
        <w:tc>
          <w:tcPr>
            <w:tcW w:w="1984" w:type="dxa"/>
          </w:tcPr>
          <w:p w:rsidR="00E458E1" w:rsidRPr="00210F1E" w:rsidRDefault="00E458E1" w:rsidP="007A721F">
            <w:pPr>
              <w:jc w:val="center"/>
              <w:rPr>
                <w:rFonts w:ascii="Liberation Serif" w:hAnsi="Liberation Serif"/>
                <w:sz w:val="26"/>
                <w:szCs w:val="26"/>
              </w:rPr>
            </w:pPr>
          </w:p>
        </w:tc>
        <w:tc>
          <w:tcPr>
            <w:tcW w:w="1702" w:type="dxa"/>
          </w:tcPr>
          <w:p w:rsidR="00E458E1" w:rsidRPr="00210F1E" w:rsidRDefault="00E458E1" w:rsidP="007A721F">
            <w:pPr>
              <w:jc w:val="center"/>
              <w:rPr>
                <w:rFonts w:ascii="Liberation Serif" w:hAnsi="Liberation Serif"/>
                <w:sz w:val="26"/>
                <w:szCs w:val="26"/>
              </w:rPr>
            </w:pPr>
          </w:p>
        </w:tc>
      </w:tr>
      <w:tr w:rsidR="00E458E1" w:rsidRPr="00210F1E" w:rsidTr="007A721F">
        <w:trPr>
          <w:trHeight w:val="285"/>
        </w:trPr>
        <w:tc>
          <w:tcPr>
            <w:tcW w:w="10915" w:type="dxa"/>
            <w:gridSpan w:val="7"/>
          </w:tcPr>
          <w:p w:rsidR="00E458E1" w:rsidRPr="00210F1E" w:rsidRDefault="00E458E1" w:rsidP="007A721F">
            <w:pPr>
              <w:jc w:val="center"/>
              <w:rPr>
                <w:rFonts w:ascii="Liberation Serif" w:hAnsi="Liberation Serif"/>
                <w:sz w:val="26"/>
                <w:szCs w:val="26"/>
              </w:rPr>
            </w:pPr>
            <w:r w:rsidRPr="00210F1E">
              <w:rPr>
                <w:rFonts w:ascii="Liberation Serif" w:hAnsi="Liberation Serif"/>
                <w:sz w:val="26"/>
                <w:szCs w:val="26"/>
              </w:rPr>
              <w:t>Номинация мультип</w:t>
            </w:r>
            <w:r>
              <w:rPr>
                <w:rFonts w:ascii="Liberation Serif" w:hAnsi="Liberation Serif"/>
                <w:sz w:val="26"/>
                <w:szCs w:val="26"/>
              </w:rPr>
              <w:t>л</w:t>
            </w:r>
            <w:r w:rsidRPr="00210F1E">
              <w:rPr>
                <w:rFonts w:ascii="Liberation Serif" w:hAnsi="Liberation Serif"/>
                <w:sz w:val="26"/>
                <w:szCs w:val="26"/>
              </w:rPr>
              <w:t>икация «Смотри – запоминай!»</w:t>
            </w:r>
          </w:p>
        </w:tc>
      </w:tr>
      <w:tr w:rsidR="00E458E1" w:rsidRPr="00210F1E" w:rsidTr="007A721F">
        <w:trPr>
          <w:trHeight w:val="285"/>
        </w:trPr>
        <w:tc>
          <w:tcPr>
            <w:tcW w:w="708" w:type="dxa"/>
          </w:tcPr>
          <w:p w:rsidR="00E458E1" w:rsidRPr="00210F1E" w:rsidRDefault="00E458E1" w:rsidP="007A721F">
            <w:pPr>
              <w:jc w:val="center"/>
              <w:rPr>
                <w:rFonts w:ascii="Liberation Serif" w:hAnsi="Liberation Serif"/>
                <w:sz w:val="26"/>
                <w:szCs w:val="26"/>
              </w:rPr>
            </w:pPr>
          </w:p>
        </w:tc>
        <w:tc>
          <w:tcPr>
            <w:tcW w:w="993" w:type="dxa"/>
          </w:tcPr>
          <w:p w:rsidR="00E458E1" w:rsidRPr="00210F1E" w:rsidRDefault="00E458E1" w:rsidP="007A721F">
            <w:pPr>
              <w:jc w:val="center"/>
              <w:rPr>
                <w:rFonts w:ascii="Liberation Serif" w:hAnsi="Liberation Serif"/>
                <w:sz w:val="26"/>
                <w:szCs w:val="26"/>
              </w:rPr>
            </w:pPr>
          </w:p>
        </w:tc>
        <w:tc>
          <w:tcPr>
            <w:tcW w:w="1701" w:type="dxa"/>
          </w:tcPr>
          <w:p w:rsidR="00E458E1" w:rsidRPr="00210F1E" w:rsidRDefault="00E458E1" w:rsidP="007A721F">
            <w:pPr>
              <w:jc w:val="center"/>
              <w:rPr>
                <w:rFonts w:ascii="Liberation Serif" w:hAnsi="Liberation Serif"/>
                <w:sz w:val="26"/>
                <w:szCs w:val="26"/>
              </w:rPr>
            </w:pPr>
          </w:p>
        </w:tc>
        <w:tc>
          <w:tcPr>
            <w:tcW w:w="1843" w:type="dxa"/>
          </w:tcPr>
          <w:p w:rsidR="00E458E1" w:rsidRPr="00210F1E" w:rsidRDefault="00E458E1" w:rsidP="007A721F">
            <w:pPr>
              <w:jc w:val="center"/>
              <w:rPr>
                <w:rFonts w:ascii="Liberation Serif" w:hAnsi="Liberation Serif"/>
                <w:sz w:val="26"/>
                <w:szCs w:val="26"/>
              </w:rPr>
            </w:pPr>
          </w:p>
        </w:tc>
        <w:tc>
          <w:tcPr>
            <w:tcW w:w="1984" w:type="dxa"/>
          </w:tcPr>
          <w:p w:rsidR="00E458E1" w:rsidRPr="00210F1E" w:rsidRDefault="00E458E1" w:rsidP="007A721F">
            <w:pPr>
              <w:jc w:val="center"/>
              <w:rPr>
                <w:rFonts w:ascii="Liberation Serif" w:hAnsi="Liberation Serif"/>
                <w:sz w:val="26"/>
                <w:szCs w:val="26"/>
              </w:rPr>
            </w:pPr>
          </w:p>
        </w:tc>
        <w:tc>
          <w:tcPr>
            <w:tcW w:w="1984" w:type="dxa"/>
          </w:tcPr>
          <w:p w:rsidR="00E458E1" w:rsidRPr="00210F1E" w:rsidRDefault="00E458E1" w:rsidP="007A721F">
            <w:pPr>
              <w:jc w:val="center"/>
              <w:rPr>
                <w:rFonts w:ascii="Liberation Serif" w:hAnsi="Liberation Serif"/>
                <w:sz w:val="26"/>
                <w:szCs w:val="26"/>
              </w:rPr>
            </w:pPr>
          </w:p>
        </w:tc>
        <w:tc>
          <w:tcPr>
            <w:tcW w:w="1702" w:type="dxa"/>
          </w:tcPr>
          <w:p w:rsidR="00E458E1" w:rsidRPr="00210F1E" w:rsidRDefault="00E458E1" w:rsidP="007A721F">
            <w:pPr>
              <w:jc w:val="center"/>
              <w:rPr>
                <w:rFonts w:ascii="Liberation Serif" w:hAnsi="Liberation Serif"/>
                <w:sz w:val="26"/>
                <w:szCs w:val="26"/>
              </w:rPr>
            </w:pPr>
          </w:p>
        </w:tc>
      </w:tr>
    </w:tbl>
    <w:p w:rsidR="00E458E1" w:rsidRPr="00210F1E" w:rsidRDefault="00E458E1" w:rsidP="00E458E1">
      <w:pPr>
        <w:rPr>
          <w:rFonts w:ascii="Liberation Serif" w:hAnsi="Liberation Serif"/>
          <w:sz w:val="26"/>
          <w:szCs w:val="26"/>
        </w:rPr>
      </w:pPr>
    </w:p>
    <w:p w:rsidR="00E458E1" w:rsidRPr="00210F1E" w:rsidRDefault="00E458E1" w:rsidP="00E458E1">
      <w:pPr>
        <w:rPr>
          <w:rFonts w:ascii="Liberation Serif" w:hAnsi="Liberation Serif"/>
          <w:sz w:val="26"/>
          <w:szCs w:val="26"/>
        </w:rPr>
      </w:pPr>
    </w:p>
    <w:p w:rsidR="00E458E1" w:rsidRPr="00210F1E" w:rsidRDefault="00E458E1" w:rsidP="00E458E1">
      <w:pPr>
        <w:rPr>
          <w:rFonts w:ascii="Liberation Serif" w:hAnsi="Liberation Serif"/>
          <w:sz w:val="26"/>
          <w:szCs w:val="26"/>
        </w:rPr>
      </w:pPr>
    </w:p>
    <w:p w:rsidR="00E458E1" w:rsidRPr="00210F1E" w:rsidRDefault="00E458E1" w:rsidP="00E458E1">
      <w:pPr>
        <w:rPr>
          <w:rFonts w:ascii="Liberation Serif" w:hAnsi="Liberation Serif"/>
          <w:sz w:val="26"/>
          <w:szCs w:val="26"/>
        </w:rPr>
      </w:pPr>
    </w:p>
    <w:p w:rsidR="00E458E1" w:rsidRPr="00210F1E" w:rsidRDefault="00E458E1" w:rsidP="00E458E1">
      <w:pPr>
        <w:tabs>
          <w:tab w:val="left" w:pos="993"/>
        </w:tabs>
        <w:ind w:firstLine="567"/>
        <w:jc w:val="both"/>
        <w:rPr>
          <w:rFonts w:ascii="Liberation Serif" w:hAnsi="Liberation Serif"/>
        </w:rPr>
      </w:pPr>
      <w:r w:rsidRPr="00210F1E">
        <w:rPr>
          <w:rFonts w:ascii="Liberation Serif" w:hAnsi="Liberation Serif"/>
        </w:rPr>
        <w:t xml:space="preserve">Директор ДОУ                           </w:t>
      </w:r>
      <w:r w:rsidR="004C4279">
        <w:rPr>
          <w:rFonts w:ascii="Liberation Serif" w:hAnsi="Liberation Serif"/>
        </w:rPr>
        <w:t xml:space="preserve">                                   </w:t>
      </w:r>
      <w:r w:rsidRPr="00210F1E">
        <w:rPr>
          <w:rFonts w:ascii="Liberation Serif" w:hAnsi="Liberation Serif"/>
        </w:rPr>
        <w:t xml:space="preserve">            ФИО</w:t>
      </w:r>
    </w:p>
    <w:p w:rsidR="00E458E1" w:rsidRPr="00210F1E" w:rsidRDefault="00E458E1" w:rsidP="00E458E1">
      <w:pPr>
        <w:tabs>
          <w:tab w:val="left" w:pos="993"/>
        </w:tabs>
        <w:ind w:firstLine="567"/>
        <w:jc w:val="center"/>
        <w:rPr>
          <w:rFonts w:ascii="Liberation Serif" w:hAnsi="Liberation Serif"/>
        </w:rPr>
      </w:pPr>
      <w:r w:rsidRPr="00210F1E">
        <w:rPr>
          <w:rFonts w:ascii="Liberation Serif" w:hAnsi="Liberation Serif"/>
        </w:rPr>
        <w:t xml:space="preserve">      (подпись, печать).</w:t>
      </w:r>
    </w:p>
    <w:p w:rsidR="00E458E1" w:rsidRPr="00210F1E" w:rsidRDefault="00E458E1" w:rsidP="00E458E1">
      <w:pPr>
        <w:ind w:firstLine="709"/>
        <w:jc w:val="both"/>
        <w:rPr>
          <w:rFonts w:ascii="Liberation Serif" w:hAnsi="Liberation Serif"/>
        </w:rPr>
      </w:pPr>
    </w:p>
    <w:p w:rsidR="00E458E1" w:rsidRPr="00210F1E" w:rsidRDefault="00E458E1" w:rsidP="00E458E1">
      <w:pPr>
        <w:ind w:firstLine="709"/>
        <w:jc w:val="both"/>
        <w:rPr>
          <w:rFonts w:ascii="Liberation Serif" w:hAnsi="Liberation Serif"/>
        </w:rPr>
      </w:pPr>
    </w:p>
    <w:p w:rsidR="00E458E1" w:rsidRPr="00210F1E" w:rsidRDefault="00E458E1" w:rsidP="00E458E1">
      <w:pPr>
        <w:ind w:firstLine="709"/>
        <w:rPr>
          <w:rFonts w:ascii="Liberation Serif" w:hAnsi="Liberation Serif"/>
          <w:sz w:val="26"/>
          <w:szCs w:val="26"/>
        </w:rPr>
      </w:pPr>
      <w:r w:rsidRPr="00210F1E">
        <w:rPr>
          <w:rFonts w:ascii="Liberation Serif" w:hAnsi="Liberation Serif"/>
        </w:rPr>
        <w:t>«____» _________ 2025 год</w:t>
      </w:r>
    </w:p>
    <w:p w:rsidR="00673D5C" w:rsidRDefault="003941ED"/>
    <w:sectPr w:rsidR="00673D5C" w:rsidSect="00DE2146">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67E44"/>
    <w:multiLevelType w:val="multilevel"/>
    <w:tmpl w:val="B282B526"/>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799"/>
    <w:rsid w:val="001E30DB"/>
    <w:rsid w:val="00200C61"/>
    <w:rsid w:val="003941ED"/>
    <w:rsid w:val="004C4279"/>
    <w:rsid w:val="00577CD9"/>
    <w:rsid w:val="00610FB2"/>
    <w:rsid w:val="00676FCA"/>
    <w:rsid w:val="0069715C"/>
    <w:rsid w:val="00864799"/>
    <w:rsid w:val="00885702"/>
    <w:rsid w:val="009F7AA5"/>
    <w:rsid w:val="00AF04BB"/>
    <w:rsid w:val="00C45042"/>
    <w:rsid w:val="00DE2146"/>
    <w:rsid w:val="00E458E1"/>
    <w:rsid w:val="00FD7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1991D-F1D0-424E-8EF3-FB1874C6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8E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E458E1"/>
    <w:pPr>
      <w:suppressAutoHyphens w:val="0"/>
      <w:spacing w:before="100" w:beforeAutospacing="1" w:after="100" w:afterAutospacing="1"/>
    </w:pPr>
    <w:rPr>
      <w:lang w:eastAsia="ru-RU"/>
    </w:rPr>
  </w:style>
  <w:style w:type="character" w:styleId="a3">
    <w:name w:val="Hyperlink"/>
    <w:uiPriority w:val="99"/>
    <w:unhideWhenUsed/>
    <w:rsid w:val="00E458E1"/>
    <w:rPr>
      <w:color w:val="0000FF"/>
      <w:u w:val="single"/>
    </w:rPr>
  </w:style>
  <w:style w:type="paragraph" w:styleId="a4">
    <w:name w:val="Balloon Text"/>
    <w:basedOn w:val="a"/>
    <w:link w:val="a5"/>
    <w:uiPriority w:val="99"/>
    <w:semiHidden/>
    <w:unhideWhenUsed/>
    <w:rsid w:val="00DE2146"/>
    <w:rPr>
      <w:rFonts w:ascii="Segoe UI" w:hAnsi="Segoe UI" w:cs="Segoe UI"/>
      <w:sz w:val="18"/>
      <w:szCs w:val="18"/>
    </w:rPr>
  </w:style>
  <w:style w:type="character" w:customStyle="1" w:styleId="a5">
    <w:name w:val="Текст выноски Знак"/>
    <w:basedOn w:val="a0"/>
    <w:link w:val="a4"/>
    <w:uiPriority w:val="99"/>
    <w:semiHidden/>
    <w:rsid w:val="00DE2146"/>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dt@list.ru" TargetMode="External"/><Relationship Id="rId3" Type="http://schemas.openxmlformats.org/officeDocument/2006/relationships/settings" Target="settings.xml"/><Relationship Id="rId7" Type="http://schemas.openxmlformats.org/officeDocument/2006/relationships/hyperlink" Target="mailto:nvk-dddut@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unfo.d@yandex.ru" TargetMode="External"/><Relationship Id="rId11" Type="http://schemas.openxmlformats.org/officeDocument/2006/relationships/theme" Target="theme/theme1.xml"/><Relationship Id="rId5" Type="http://schemas.openxmlformats.org/officeDocument/2006/relationships/hyperlink" Target="mailto:shuleva.maria@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rebraykova_upro@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Pages>
  <Words>1801</Words>
  <Characters>10266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2025-11-25T06:01:00Z</cp:lastPrinted>
  <dcterms:created xsi:type="dcterms:W3CDTF">2025-10-21T08:37:00Z</dcterms:created>
  <dcterms:modified xsi:type="dcterms:W3CDTF">2025-11-25T08:50:00Z</dcterms:modified>
</cp:coreProperties>
</file>