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D3" w:rsidRPr="00377FD3" w:rsidRDefault="00377FD3" w:rsidP="008D49E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color w:val="4A4A4A"/>
          <w:sz w:val="18"/>
          <w:szCs w:val="18"/>
          <w:lang w:eastAsia="ru-RU"/>
        </w:rPr>
      </w:pPr>
      <w:r w:rsidRPr="00377FD3">
        <w:rPr>
          <w:rFonts w:ascii="Verdana" w:eastAsia="Times New Roman" w:hAnsi="Verdana" w:cs="Times New Roman"/>
          <w:b/>
          <w:color w:val="4A4A4A"/>
          <w:sz w:val="18"/>
          <w:szCs w:val="18"/>
          <w:lang w:eastAsia="ru-RU"/>
        </w:rPr>
        <w:t>Санкт-Петербург</w:t>
      </w:r>
      <w:r w:rsidR="00140B06">
        <w:rPr>
          <w:rFonts w:ascii="Verdana" w:eastAsia="Times New Roman" w:hAnsi="Verdana" w:cs="Times New Roman"/>
          <w:b/>
          <w:color w:val="4A4A4A"/>
          <w:sz w:val="18"/>
          <w:szCs w:val="18"/>
          <w:lang w:eastAsia="ru-RU"/>
        </w:rPr>
        <w:t xml:space="preserve"> 2023</w:t>
      </w:r>
      <w:bookmarkStart w:id="0" w:name="_GoBack"/>
      <w:bookmarkEnd w:id="0"/>
      <w:r>
        <w:rPr>
          <w:rFonts w:ascii="Verdana" w:eastAsia="Times New Roman" w:hAnsi="Verdana" w:cs="Times New Roman"/>
          <w:b/>
          <w:color w:val="4A4A4A"/>
          <w:sz w:val="18"/>
          <w:szCs w:val="18"/>
          <w:lang w:eastAsia="ru-RU"/>
        </w:rPr>
        <w:t xml:space="preserve"> </w:t>
      </w:r>
      <w:r w:rsidR="00246349">
        <w:rPr>
          <w:rFonts w:ascii="Verdana" w:eastAsia="Times New Roman" w:hAnsi="Verdana" w:cs="Times New Roman"/>
          <w:b/>
          <w:color w:val="4A4A4A"/>
          <w:sz w:val="18"/>
          <w:szCs w:val="18"/>
          <w:lang w:eastAsia="ru-RU"/>
        </w:rPr>
        <w:t xml:space="preserve"> (по понедельникам)</w:t>
      </w:r>
    </w:p>
    <w:p w:rsidR="008D49E3" w:rsidRDefault="008D49E3" w:rsidP="008D49E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Вы приезжаете в гостиницу самостоятельно.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</w:p>
    <w:p w:rsidR="008D49E3" w:rsidRPr="008D49E3" w:rsidRDefault="008D49E3" w:rsidP="008D49E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49E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13:00</w:t>
      </w:r>
    </w:p>
    <w:p w:rsidR="008D49E3" w:rsidRPr="008D49E3" w:rsidRDefault="008D49E3" w:rsidP="008D4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Отъезд от гостиницы на автобусе.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Автобусная обзорная экскурсия по Санкт-Петербургу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Что может быть прекрасней Петербурга? Торжественная красота величавой Невы, малых рек и каналов, многочисленные мосты, связывающие острова, великолепная панорама Стрелки Васильевского острова, дворцы, соборы, площади - все это создает неповторимый образ Северной Венеции.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Во время обзорной экскурсии Вы увидите не только основные архитектурные шедевры Санкт-Петербурга, но и побываете на Заячьем острове, где Петром Великим была основана крепость, положившая начало Санкт-Петербургу.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Экскурсия по территории Петропавловской крепости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Петропавловская крепость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Экскурсия в Петропавловском соборе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копии шведских и турецких знамен.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Посещение тюрьмы Трубецкого бастиона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Для комфорта вам будут выданы радио-гиды.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Место окончания программы: гостиница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Продолжительность программы: ~ 6 часов</w:t>
      </w:r>
    </w:p>
    <w:p w:rsidR="008D49E3" w:rsidRPr="008D49E3" w:rsidRDefault="008D49E3" w:rsidP="008D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</w:pPr>
      <w:r w:rsidRPr="008D49E3"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  <w:t>2</w:t>
      </w:r>
    </w:p>
    <w:p w:rsidR="008D49E3" w:rsidRPr="008D49E3" w:rsidRDefault="008D49E3" w:rsidP="008D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8D49E3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день</w:t>
      </w:r>
    </w:p>
    <w:p w:rsidR="008D49E3" w:rsidRPr="008D49E3" w:rsidRDefault="008D49E3" w:rsidP="008D4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99FF"/>
          <w:sz w:val="24"/>
          <w:szCs w:val="24"/>
          <w:lang w:eastAsia="ru-RU"/>
        </w:rPr>
      </w:pPr>
      <w:r w:rsidRPr="008D49E3">
        <w:rPr>
          <w:rFonts w:ascii="Verdana" w:eastAsia="Times New Roman" w:hAnsi="Verdana" w:cs="Times New Roman"/>
          <w:color w:val="0099FF"/>
          <w:sz w:val="24"/>
          <w:szCs w:val="24"/>
          <w:lang w:eastAsia="ru-RU"/>
        </w:rPr>
        <w:t>вторник</w:t>
      </w:r>
    </w:p>
    <w:p w:rsidR="008D49E3" w:rsidRPr="008D49E3" w:rsidRDefault="008D49E3" w:rsidP="008D49E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Завтрак в гостинице (если не выбран тариф «без завтрака»)</w:t>
      </w:r>
    </w:p>
    <w:p w:rsidR="008D49E3" w:rsidRPr="008D49E3" w:rsidRDefault="008D49E3" w:rsidP="008D49E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49E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09:00</w:t>
      </w:r>
    </w:p>
    <w:p w:rsidR="008D49E3" w:rsidRPr="008D49E3" w:rsidRDefault="008D49E3" w:rsidP="008D4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Встреча с экскурсоводом в холле гостиницы.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Автобусная экскурсия в Петергоф «В сверканье легком царствует вода…»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Петергоф.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Экскурсия по Парку фонтанов Петергофа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Нижний парк имеет площадь 102 га и протянулся более чем на 2 километра вдоль берега Финского залива. Для того, чтобы превратить пустынный болотистый берег Финского залива в роскошный парк с фонтанами и каскадами, потребовались невероятные усилия. Причем, все работы выполнялись вручную – были завезены тонны плодородной земли, высажены декоративные деревья и кустарники, которые смогли прижиться в холодном северном климате. Петергоф – столица фонтанов, волшебный сад с дворцом, увенчанным стоящей на крыше золотой вазой. Его подножием служит Большой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Где пообедать?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После экскурсии у вас будет 1,5-2 часа свободного времени, чтобы самостоятельно погулять по парку и перекусить. На территории парка работают точки с фастфудом, а также кафе "Штандарт", где стоимость комплексного обеда составляет 700-1500 рублей на человека. Если хотите сэкономить, то рекомендуем брать напитки и перекус с собой и устроить пикник на берегу Финского залива.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Место окончания программы: гостиница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Продолжительность программы: ~ 7 часов</w:t>
      </w:r>
    </w:p>
    <w:p w:rsidR="008D49E3" w:rsidRPr="008D49E3" w:rsidRDefault="008D49E3" w:rsidP="008D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</w:pPr>
      <w:r w:rsidRPr="008D49E3"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  <w:lastRenderedPageBreak/>
        <w:t>3</w:t>
      </w:r>
    </w:p>
    <w:p w:rsidR="008D49E3" w:rsidRPr="008D49E3" w:rsidRDefault="008D49E3" w:rsidP="008D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8D49E3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день</w:t>
      </w:r>
    </w:p>
    <w:p w:rsidR="008D49E3" w:rsidRPr="008D49E3" w:rsidRDefault="008D49E3" w:rsidP="008D4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99FF"/>
          <w:sz w:val="24"/>
          <w:szCs w:val="24"/>
          <w:lang w:eastAsia="ru-RU"/>
        </w:rPr>
      </w:pPr>
      <w:r w:rsidRPr="008D49E3">
        <w:rPr>
          <w:rFonts w:ascii="Verdana" w:eastAsia="Times New Roman" w:hAnsi="Verdana" w:cs="Times New Roman"/>
          <w:color w:val="0099FF"/>
          <w:sz w:val="24"/>
          <w:szCs w:val="24"/>
          <w:lang w:eastAsia="ru-RU"/>
        </w:rPr>
        <w:t>среда</w:t>
      </w:r>
    </w:p>
    <w:p w:rsidR="008D49E3" w:rsidRPr="008D49E3" w:rsidRDefault="008D49E3" w:rsidP="008D49E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Завтрак в гостинице (если не выбран тариф «без завтрака»)</w:t>
      </w:r>
    </w:p>
    <w:p w:rsidR="008D49E3" w:rsidRPr="008D49E3" w:rsidRDefault="008D49E3" w:rsidP="008D49E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49E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10:00</w:t>
      </w:r>
    </w:p>
    <w:p w:rsidR="008D49E3" w:rsidRPr="008D49E3" w:rsidRDefault="008D49E3" w:rsidP="008D4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Встреча с экскурсоводом в холле гостиницы.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Автобусная экскурсия в Царское Село «Загородные императорские резиденции»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Город расположен в 25 км от Санкт-Петербурга - примерно в часе езды. Вы проедете по старой Царскосельской дороге и узнаете, как путешествовали в России до появления шоссейных и железных дорог. Особую известность Царскому Селу принес роскошный и неповторимый Екатерининский дворец. Именно в нем Вы и побываете.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Экскурсия в Екатерининский дворец с Янтарной комнатой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Прогулка по Екатерининскому парку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Где пообедать?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На территории парка нет полноценных точек питания, только за его пределами. Поэтому рекомендуем брать напитки и перекус с собой и устроить пикник во время прогулки по Екатерининскому парку.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Место окончания программы: гостиница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Продолжительность программы: ~ 6 часов</w:t>
      </w:r>
    </w:p>
    <w:p w:rsidR="008D49E3" w:rsidRPr="008D49E3" w:rsidRDefault="008D49E3" w:rsidP="008D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</w:pPr>
      <w:r w:rsidRPr="008D49E3"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  <w:t>4</w:t>
      </w:r>
    </w:p>
    <w:p w:rsidR="008D49E3" w:rsidRPr="008D49E3" w:rsidRDefault="008D49E3" w:rsidP="008D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8D49E3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день</w:t>
      </w:r>
    </w:p>
    <w:p w:rsidR="008D49E3" w:rsidRPr="008D49E3" w:rsidRDefault="008D49E3" w:rsidP="008D4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99FF"/>
          <w:sz w:val="24"/>
          <w:szCs w:val="24"/>
          <w:lang w:eastAsia="ru-RU"/>
        </w:rPr>
      </w:pPr>
      <w:r w:rsidRPr="008D49E3">
        <w:rPr>
          <w:rFonts w:ascii="Verdana" w:eastAsia="Times New Roman" w:hAnsi="Verdana" w:cs="Times New Roman"/>
          <w:color w:val="0099FF"/>
          <w:sz w:val="24"/>
          <w:szCs w:val="24"/>
          <w:lang w:eastAsia="ru-RU"/>
        </w:rPr>
        <w:t>четверг</w:t>
      </w:r>
    </w:p>
    <w:p w:rsidR="008D49E3" w:rsidRPr="008D49E3" w:rsidRDefault="008D49E3" w:rsidP="008D49E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Завтрак в гостинице (если не выбран тариф «без завтрака»)</w:t>
      </w:r>
    </w:p>
    <w:p w:rsidR="008D49E3" w:rsidRPr="008D49E3" w:rsidRDefault="008D49E3" w:rsidP="008D49E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49E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10:00</w:t>
      </w:r>
    </w:p>
    <w:p w:rsidR="008D49E3" w:rsidRPr="008D49E3" w:rsidRDefault="008D49E3" w:rsidP="008D4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Встреча с экскурсоводом в холле гостиницы.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Автобусная экскурсия «Семейные тайны дома Романовых»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Любовные истории, загадочные интриги, дуэли, дворцовые перевороты, мистические совпадения, где каждый из членов царствующей династии Романовых оставил свой след в истории и нашей страны, и Санкт-Петербурга. Во время экскурсии Вы узнаете, где они жили, как проводили время, чем увлекались. Вы прогуляетесь по Дворцовой площади, а посещение Государственного Эрмитажа раскроет некоторые секреты личной жизни царственных особ и познакомит с роскошным Зимним дворцом - парадной зимней резиденцией российского императорского двора.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Экскурсия в Эрмитаж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Эрмитаж занимает совершенно особое место среди художественных музеев мира. Он начинался как личное собрание императрицы Екатерины II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После экскурсии по музею у вас будет возможность самостоятельно погулять по залам Эрмитажа и более детально рассмотреть его экспонаты.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Место окончания программы: Эрмитаж (ближайшая ст. метро «Адмиралтейская»)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Продолжительность программы: ~ 3,5 часа</w:t>
      </w:r>
    </w:p>
    <w:p w:rsidR="008D49E3" w:rsidRPr="008D49E3" w:rsidRDefault="008D49E3" w:rsidP="008D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</w:pPr>
      <w:r w:rsidRPr="008D49E3">
        <w:rPr>
          <w:rFonts w:ascii="Arial" w:eastAsia="Times New Roman" w:hAnsi="Arial" w:cs="Arial"/>
          <w:b/>
          <w:bCs/>
          <w:color w:val="FFFFFF"/>
          <w:sz w:val="48"/>
          <w:szCs w:val="48"/>
          <w:lang w:eastAsia="ru-RU"/>
        </w:rPr>
        <w:t>5</w:t>
      </w:r>
    </w:p>
    <w:p w:rsidR="008D49E3" w:rsidRPr="008D49E3" w:rsidRDefault="008D49E3" w:rsidP="008D49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8D49E3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день</w:t>
      </w:r>
    </w:p>
    <w:p w:rsidR="008D49E3" w:rsidRPr="008D49E3" w:rsidRDefault="008D49E3" w:rsidP="008D4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99FF"/>
          <w:sz w:val="24"/>
          <w:szCs w:val="24"/>
          <w:lang w:eastAsia="ru-RU"/>
        </w:rPr>
      </w:pPr>
      <w:r w:rsidRPr="008D49E3">
        <w:rPr>
          <w:rFonts w:ascii="Verdana" w:eastAsia="Times New Roman" w:hAnsi="Verdana" w:cs="Times New Roman"/>
          <w:color w:val="0099FF"/>
          <w:sz w:val="24"/>
          <w:szCs w:val="24"/>
          <w:lang w:eastAsia="ru-RU"/>
        </w:rPr>
        <w:t>пятница</w:t>
      </w:r>
    </w:p>
    <w:p w:rsidR="008D49E3" w:rsidRPr="008D49E3" w:rsidRDefault="008D49E3" w:rsidP="008D49E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Завтрак в гостинице (если не выбран тариф «без завтрака»)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Освобождение номеров.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Свои вещи Вы можете оставить бесплатно в комнате багажа отеля или сдать в камеру хранения на Московском вокзале за свой счет. Групповой трансфер на вокзал предусмотрен программой тура.</w:t>
      </w:r>
    </w:p>
    <w:p w:rsidR="008D49E3" w:rsidRPr="008D49E3" w:rsidRDefault="008D49E3" w:rsidP="008D49E3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8D49E3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10:00</w:t>
      </w:r>
    </w:p>
    <w:p w:rsidR="008D49E3" w:rsidRPr="008D49E3" w:rsidRDefault="008D49E3" w:rsidP="008D49E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</w:pP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Встреча с экскурсоводом в холле гостиницы.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t>Освобождение номеров, вещи можно оставить в  комнате хранения при гостинице.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Автобусная экскурсия «Сокровища императорского Санкт-Петербурга»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Насладитесь историями о городе на Неве, его европейской элегантностью дворцов, строгими линиями проспектов, архитектурными ансамблями площадей и многочисленными реками и каналами.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b/>
          <w:bCs/>
          <w:color w:val="4A4A4A"/>
          <w:sz w:val="18"/>
          <w:szCs w:val="18"/>
          <w:lang w:eastAsia="ru-RU"/>
        </w:rPr>
        <w:t>Экскурсия в Музей Фаберже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Место окончания программы: музей Фаберже (ближайшая ст. метро «Гостиный двор»)</w:t>
      </w:r>
      <w:r w:rsidRPr="008D49E3">
        <w:rPr>
          <w:rFonts w:ascii="Verdana" w:eastAsia="Times New Roman" w:hAnsi="Verdana" w:cs="Times New Roman"/>
          <w:color w:val="4A4A4A"/>
          <w:sz w:val="18"/>
          <w:szCs w:val="18"/>
          <w:lang w:eastAsia="ru-RU"/>
        </w:rPr>
        <w:br/>
        <w:t>Продолжительность программы: ~ 3 часа (окончание ~ в 13:00)</w:t>
      </w:r>
    </w:p>
    <w:p w:rsidR="00A8527F" w:rsidRDefault="00A8527F"/>
    <w:p w:rsidR="008D49E3" w:rsidRDefault="008D49E3"/>
    <w:p w:rsidR="008D49E3" w:rsidRDefault="008D49E3">
      <w:r>
        <w:t>Стоимость тура на 1 взр. отели:</w:t>
      </w:r>
    </w:p>
    <w:p w:rsidR="008D49E3" w:rsidRDefault="008D49E3">
      <w:r>
        <w:t>Азимут Фонтанка  18990</w:t>
      </w:r>
    </w:p>
    <w:p w:rsidR="008D49E3" w:rsidRDefault="008D49E3">
      <w:r>
        <w:t>Россия до 17.07 19990, с 17. 07 18330</w:t>
      </w:r>
    </w:p>
    <w:p w:rsidR="008D49E3" w:rsidRDefault="008D49E3">
      <w:r>
        <w:t>Арт нува палас  с июля 20270</w:t>
      </w:r>
    </w:p>
    <w:p w:rsidR="008D49E3" w:rsidRDefault="008D49E3"/>
    <w:p w:rsidR="008D49E3" w:rsidRDefault="008D49E3">
      <w:r>
        <w:t>Самый дорогой месяц июнь – белые ночи(открою секрет, мы живем  на одной широте с Санкт Петербургом и у нас точно такие же белые ночи</w:t>
      </w:r>
      <w:r>
        <w:sym w:font="Wingdings" w:char="F04A"/>
      </w:r>
      <w:r>
        <w:t>). Рекомендуем посещать Санкт Петербург в  июле и  августе у кого отпуск летом.</w:t>
      </w:r>
    </w:p>
    <w:p w:rsidR="008D49E3" w:rsidRDefault="008D49E3">
      <w:r>
        <w:t xml:space="preserve"> Жд проезд ориентировочно 9000-13000руб. плацкарт на одного взрослого в обе стороны, цена зависит от выбранного поезда</w:t>
      </w:r>
    </w:p>
    <w:p w:rsidR="008D49E3" w:rsidRDefault="008D49E3"/>
    <w:sectPr w:rsidR="008D49E3" w:rsidSect="008D4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49E3"/>
    <w:rsid w:val="00140B06"/>
    <w:rsid w:val="00246349"/>
    <w:rsid w:val="002F0002"/>
    <w:rsid w:val="00377FD3"/>
    <w:rsid w:val="007F7A4E"/>
    <w:rsid w:val="008D3E1A"/>
    <w:rsid w:val="008D49E3"/>
    <w:rsid w:val="008E1237"/>
    <w:rsid w:val="00A8527F"/>
    <w:rsid w:val="00AA7743"/>
    <w:rsid w:val="00AC3C3D"/>
    <w:rsid w:val="00BF4351"/>
    <w:rsid w:val="00CB5341"/>
    <w:rsid w:val="00D447F3"/>
    <w:rsid w:val="00D75B85"/>
    <w:rsid w:val="00DE7975"/>
    <w:rsid w:val="00EA32FE"/>
    <w:rsid w:val="00EB534D"/>
    <w:rsid w:val="00F9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E1EF"/>
  <w15:docId w15:val="{D2C8CE65-5C10-4C6E-BEC6-1E352CC5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SimUs</dc:creator>
  <cp:lastModifiedBy>User</cp:lastModifiedBy>
  <cp:revision>5</cp:revision>
  <dcterms:created xsi:type="dcterms:W3CDTF">2023-02-15T09:49:00Z</dcterms:created>
  <dcterms:modified xsi:type="dcterms:W3CDTF">2023-12-04T03:49:00Z</dcterms:modified>
</cp:coreProperties>
</file>