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B67E" w14:textId="74515739" w:rsidR="000E2E69" w:rsidRDefault="000E2E69" w:rsidP="000E2E69">
      <w:pPr>
        <w:suppressAutoHyphens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Предложения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Горкома Профсоюза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по оздоровлению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членов Профсоюза</w:t>
      </w:r>
      <w:r w:rsidR="00B10D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и их семей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на 202</w:t>
      </w:r>
      <w:r w:rsidR="004205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5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год</w:t>
      </w:r>
    </w:p>
    <w:p w14:paraId="27DDC276" w14:textId="77777777" w:rsidR="002A01D0" w:rsidRDefault="002A01D0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14:paraId="0179F5AC" w14:textId="77777777" w:rsidR="002A01D0" w:rsidRPr="00214FE5" w:rsidRDefault="002A01D0" w:rsidP="002A01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01D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1. </w:t>
      </w:r>
      <w:r w:rsidRP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Курсовки в </w:t>
      </w:r>
      <w:r w:rsidRPr="002A01D0">
        <w:rPr>
          <w:rFonts w:ascii="Times New Roman" w:hAnsi="Times New Roman" w:cs="Times New Roman"/>
          <w:b/>
          <w:bCs/>
          <w:sz w:val="28"/>
          <w:szCs w:val="28"/>
          <w:u w:val="single"/>
        </w:rPr>
        <w:t>Санаторий</w:t>
      </w:r>
      <w:r w:rsidRPr="00214F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профилакторий «Пихтовые горы»</w:t>
      </w:r>
    </w:p>
    <w:p w14:paraId="3ED281EE" w14:textId="6D525C14" w:rsidR="0018714F" w:rsidRPr="0018714F" w:rsidRDefault="002A01D0" w:rsidP="00D94E35">
      <w:pPr>
        <w:rPr>
          <w:rFonts w:ascii="Times New Roman" w:hAnsi="Times New Roman" w:cs="Times New Roman"/>
          <w:sz w:val="32"/>
          <w:szCs w:val="32"/>
        </w:rPr>
      </w:pPr>
      <w:r w:rsidRPr="0018714F">
        <w:rPr>
          <w:rFonts w:ascii="Times New Roman" w:hAnsi="Times New Roman" w:cs="Times New Roman"/>
          <w:sz w:val="32"/>
          <w:szCs w:val="32"/>
        </w:rPr>
        <w:t>График заездов на 202</w:t>
      </w:r>
      <w:r w:rsidR="00420555">
        <w:rPr>
          <w:rFonts w:ascii="Times New Roman" w:hAnsi="Times New Roman" w:cs="Times New Roman"/>
          <w:sz w:val="32"/>
          <w:szCs w:val="32"/>
        </w:rPr>
        <w:t>5</w:t>
      </w:r>
      <w:r w:rsidRPr="0018714F">
        <w:rPr>
          <w:rFonts w:ascii="Times New Roman" w:hAnsi="Times New Roman" w:cs="Times New Roman"/>
          <w:sz w:val="32"/>
          <w:szCs w:val="32"/>
        </w:rPr>
        <w:t xml:space="preserve"> год. </w:t>
      </w:r>
    </w:p>
    <w:p w14:paraId="2CCF5504" w14:textId="77777777" w:rsidR="00D94E35" w:rsidRPr="0018714F" w:rsidRDefault="00D94E35" w:rsidP="00D94E35">
      <w:pPr>
        <w:rPr>
          <w:rFonts w:ascii="Times New Roman" w:hAnsi="Times New Roman" w:cs="Times New Roman"/>
          <w:sz w:val="32"/>
          <w:szCs w:val="32"/>
        </w:rPr>
      </w:pPr>
      <w:r w:rsidRPr="0018714F">
        <w:rPr>
          <w:rFonts w:ascii="Times New Roman" w:hAnsi="Times New Roman" w:cs="Times New Roman"/>
          <w:sz w:val="32"/>
          <w:szCs w:val="32"/>
        </w:rPr>
        <w:t xml:space="preserve">Стоимость курсовки на </w:t>
      </w:r>
      <w:r w:rsidRPr="0018714F">
        <w:rPr>
          <w:rFonts w:ascii="Times New Roman" w:hAnsi="Times New Roman" w:cs="Times New Roman"/>
          <w:b/>
          <w:bCs/>
          <w:sz w:val="32"/>
          <w:szCs w:val="32"/>
        </w:rPr>
        <w:t xml:space="preserve">10 </w:t>
      </w:r>
      <w:proofErr w:type="gramStart"/>
      <w:r w:rsidRPr="0018714F">
        <w:rPr>
          <w:rFonts w:ascii="Times New Roman" w:hAnsi="Times New Roman" w:cs="Times New Roman"/>
          <w:b/>
          <w:bCs/>
          <w:sz w:val="32"/>
          <w:szCs w:val="32"/>
        </w:rPr>
        <w:t>дней  –</w:t>
      </w:r>
      <w:proofErr w:type="gramEnd"/>
      <w:r w:rsidRPr="0018714F">
        <w:rPr>
          <w:rFonts w:ascii="Times New Roman" w:hAnsi="Times New Roman" w:cs="Times New Roman"/>
          <w:b/>
          <w:bCs/>
          <w:sz w:val="32"/>
          <w:szCs w:val="32"/>
        </w:rPr>
        <w:t xml:space="preserve"> 20 881,74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3"/>
      </w:tblGrid>
      <w:tr w:rsidR="002A01D0" w14:paraId="53E7321F" w14:textId="77777777" w:rsidTr="002A01D0">
        <w:tc>
          <w:tcPr>
            <w:tcW w:w="1271" w:type="dxa"/>
          </w:tcPr>
          <w:p w14:paraId="28FD3952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58CC17A" w14:textId="05010A1F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-24.01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5FF5FC1E" w14:textId="77777777" w:rsidTr="002A01D0">
        <w:tc>
          <w:tcPr>
            <w:tcW w:w="1271" w:type="dxa"/>
          </w:tcPr>
          <w:p w14:paraId="677AB011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8C17016" w14:textId="6FAB2665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27.01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-09.02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14EBE860" w14:textId="77777777" w:rsidTr="002A01D0">
        <w:tc>
          <w:tcPr>
            <w:tcW w:w="1271" w:type="dxa"/>
          </w:tcPr>
          <w:p w14:paraId="7AD5FBF6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30103D" w14:textId="77F78636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-25.02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38ECF2DE" w14:textId="77777777" w:rsidTr="002A01D0">
        <w:tc>
          <w:tcPr>
            <w:tcW w:w="1271" w:type="dxa"/>
          </w:tcPr>
          <w:p w14:paraId="393E7A3A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CE3C442" w14:textId="00E256D8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59289F98" w14:textId="77777777" w:rsidTr="002A01D0">
        <w:tc>
          <w:tcPr>
            <w:tcW w:w="1271" w:type="dxa"/>
          </w:tcPr>
          <w:p w14:paraId="752DEEC9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2E8170" w14:textId="2F3F9EE1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19BAB1EA" w14:textId="77777777" w:rsidTr="002A01D0">
        <w:tc>
          <w:tcPr>
            <w:tcW w:w="1271" w:type="dxa"/>
          </w:tcPr>
          <w:p w14:paraId="067F7871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33C41F1" w14:textId="11B71117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-14.04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2C9FB172" w14:textId="77777777" w:rsidTr="002A01D0">
        <w:tc>
          <w:tcPr>
            <w:tcW w:w="1271" w:type="dxa"/>
          </w:tcPr>
          <w:p w14:paraId="2A481F0C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BDBDC50" w14:textId="2DE1CEB4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-30.04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7D8082DD" w14:textId="77777777" w:rsidTr="002A01D0">
        <w:tc>
          <w:tcPr>
            <w:tcW w:w="1271" w:type="dxa"/>
          </w:tcPr>
          <w:p w14:paraId="056727BA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16BBEB8" w14:textId="32EFBC74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25EE9C8F" w14:textId="77777777" w:rsidTr="002A01D0">
        <w:tc>
          <w:tcPr>
            <w:tcW w:w="1271" w:type="dxa"/>
          </w:tcPr>
          <w:p w14:paraId="46295950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B5423CF" w14:textId="040D17E0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3A3B3B70" w14:textId="77777777" w:rsidTr="002A01D0">
        <w:tc>
          <w:tcPr>
            <w:tcW w:w="1271" w:type="dxa"/>
          </w:tcPr>
          <w:p w14:paraId="4DF8E40E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51B936" w14:textId="7A21F19A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79471CA8" w14:textId="77777777" w:rsidTr="002A01D0">
        <w:tc>
          <w:tcPr>
            <w:tcW w:w="1271" w:type="dxa"/>
          </w:tcPr>
          <w:p w14:paraId="0D6403F8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50F8F11F" w14:textId="1ACAB43F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:rsidRPr="002A01D0" w14:paraId="4056E4CA" w14:textId="77777777" w:rsidTr="002A01D0">
        <w:tc>
          <w:tcPr>
            <w:tcW w:w="1271" w:type="dxa"/>
          </w:tcPr>
          <w:p w14:paraId="38235689" w14:textId="77777777" w:rsidR="002A01D0" w:rsidRPr="002A01D0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14:paraId="3EBBA933" w14:textId="377ED896" w:rsidR="002A01D0" w:rsidRPr="0018714F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-03.11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06A5104B" w14:textId="77777777" w:rsidTr="002A01D0">
        <w:tc>
          <w:tcPr>
            <w:tcW w:w="1271" w:type="dxa"/>
          </w:tcPr>
          <w:p w14:paraId="6093FC5D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845539A" w14:textId="1468DD3F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376BDF5C" w14:textId="77777777" w:rsidTr="002A01D0">
        <w:tc>
          <w:tcPr>
            <w:tcW w:w="1271" w:type="dxa"/>
          </w:tcPr>
          <w:p w14:paraId="056EBC74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04407241" w14:textId="321C5B35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660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01D0" w14:paraId="1265569C" w14:textId="77777777" w:rsidTr="002A01D0">
        <w:tc>
          <w:tcPr>
            <w:tcW w:w="1271" w:type="dxa"/>
          </w:tcPr>
          <w:p w14:paraId="4064ABA8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11A20B3" w14:textId="4986855E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10.12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660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-23.12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660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408472D6" w14:textId="36CC9386" w:rsidR="00B27E95" w:rsidRDefault="00B27E95" w:rsidP="00B27E95">
      <w:pPr>
        <w:suppressAutoHyphens/>
        <w:spacing w:after="0" w:line="240" w:lineRule="auto"/>
        <w:ind w:left="-851" w:firstLine="28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Заявки направлять в ГК Профсоюза </w:t>
      </w:r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по </w:t>
      </w:r>
      <w:proofErr w:type="gramStart"/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форме  </w:t>
      </w:r>
      <w:proofErr w:type="spellStart"/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эл</w:t>
      </w:r>
      <w:proofErr w:type="gramEnd"/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.почту</w:t>
      </w:r>
      <w:proofErr w:type="spellEnd"/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 </w:t>
      </w:r>
    </w:p>
    <w:p w14:paraId="34365030" w14:textId="77777777" w:rsidR="0018714F" w:rsidRDefault="0018714F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22AF101D" w14:textId="77777777" w:rsidR="002A01D0" w:rsidRDefault="002A01D0" w:rsidP="0018714F">
      <w:pPr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2.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Курсовки в Уральский реабилитационный Центр им. Тетюхина (по графику)</w:t>
      </w:r>
    </w:p>
    <w:p w14:paraId="3109F7BC" w14:textId="77777777" w:rsidR="0018714F" w:rsidRPr="0018714F" w:rsidRDefault="0018714F" w:rsidP="0018714F">
      <w:pPr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 w:rsidRPr="0018714F">
        <w:rPr>
          <w:rFonts w:ascii="Times New Roman" w:hAnsi="Times New Roman" w:cs="Times New Roman"/>
          <w:sz w:val="32"/>
          <w:szCs w:val="32"/>
        </w:rPr>
        <w:t xml:space="preserve">Стоимость курсовки на </w:t>
      </w:r>
      <w:r w:rsidRPr="0018714F">
        <w:rPr>
          <w:rFonts w:ascii="Times New Roman" w:hAnsi="Times New Roman" w:cs="Times New Roman"/>
          <w:bCs/>
          <w:sz w:val="32"/>
          <w:szCs w:val="32"/>
        </w:rPr>
        <w:t xml:space="preserve">10 -14 </w:t>
      </w:r>
      <w:proofErr w:type="gramStart"/>
      <w:r w:rsidRPr="0018714F">
        <w:rPr>
          <w:rFonts w:ascii="Times New Roman" w:hAnsi="Times New Roman" w:cs="Times New Roman"/>
          <w:bCs/>
          <w:sz w:val="32"/>
          <w:szCs w:val="32"/>
        </w:rPr>
        <w:t>дней  от</w:t>
      </w:r>
      <w:proofErr w:type="gramEnd"/>
      <w:r w:rsidRPr="0018714F">
        <w:rPr>
          <w:rFonts w:ascii="Times New Roman" w:hAnsi="Times New Roman" w:cs="Times New Roman"/>
          <w:bCs/>
          <w:sz w:val="32"/>
          <w:szCs w:val="32"/>
        </w:rPr>
        <w:t xml:space="preserve"> 20 000 рублей до 30 000 рублей.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276"/>
        <w:gridCol w:w="2416"/>
      </w:tblGrid>
      <w:tr w:rsidR="00CC79C4" w:rsidRPr="0050564C" w14:paraId="7F3D68AC" w14:textId="77777777" w:rsidTr="00CC79C4">
        <w:trPr>
          <w:trHeight w:val="510"/>
        </w:trPr>
        <w:tc>
          <w:tcPr>
            <w:tcW w:w="2836" w:type="dxa"/>
            <w:gridSpan w:val="2"/>
          </w:tcPr>
          <w:p w14:paraId="35028DC7" w14:textId="77777777" w:rsidR="00CC79C4" w:rsidRPr="0050564C" w:rsidRDefault="00CC79C4" w:rsidP="00010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64C">
              <w:rPr>
                <w:rFonts w:ascii="Times New Roman" w:hAnsi="Times New Roman" w:cs="Times New Roman"/>
                <w:b/>
                <w:sz w:val="24"/>
                <w:szCs w:val="24"/>
              </w:rPr>
              <w:t>Даты заездов</w:t>
            </w:r>
          </w:p>
        </w:tc>
        <w:tc>
          <w:tcPr>
            <w:tcW w:w="2416" w:type="dxa"/>
            <w:vMerge w:val="restart"/>
          </w:tcPr>
          <w:p w14:paraId="3E05CAAF" w14:textId="5DB19D6A" w:rsidR="00CC79C4" w:rsidRPr="0050564C" w:rsidRDefault="00CC79C4" w:rsidP="00505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64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Количество-путёвок к реализации</w:t>
            </w:r>
          </w:p>
        </w:tc>
      </w:tr>
      <w:tr w:rsidR="00CC79C4" w:rsidRPr="0050564C" w14:paraId="3890EDB9" w14:textId="77777777" w:rsidTr="00CC79C4">
        <w:trPr>
          <w:trHeight w:val="315"/>
        </w:trPr>
        <w:tc>
          <w:tcPr>
            <w:tcW w:w="1560" w:type="dxa"/>
          </w:tcPr>
          <w:p w14:paraId="29DE3BD9" w14:textId="77777777" w:rsidR="00CC79C4" w:rsidRPr="0050564C" w:rsidRDefault="00CC79C4" w:rsidP="00010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CEACB" w14:textId="39D7E0F7" w:rsidR="00CC79C4" w:rsidRPr="0050564C" w:rsidRDefault="00CC79C4" w:rsidP="00010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14:paraId="4A584D0E" w14:textId="102292BA" w:rsidR="00CC79C4" w:rsidRPr="0050564C" w:rsidRDefault="00CC79C4" w:rsidP="00505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9C4" w:rsidRPr="0050564C" w14:paraId="2732AB61" w14:textId="77777777" w:rsidTr="00CC79C4">
        <w:tc>
          <w:tcPr>
            <w:tcW w:w="1560" w:type="dxa"/>
          </w:tcPr>
          <w:p w14:paraId="0E18ADB1" w14:textId="6BE50EAA" w:rsidR="00CC79C4" w:rsidRPr="0050564C" w:rsidRDefault="00CC79C4" w:rsidP="00010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276" w:type="dxa"/>
          </w:tcPr>
          <w:p w14:paraId="2A3C39AB" w14:textId="6FADDACA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</w:t>
            </w:r>
          </w:p>
        </w:tc>
        <w:tc>
          <w:tcPr>
            <w:tcW w:w="2416" w:type="dxa"/>
          </w:tcPr>
          <w:p w14:paraId="63CC1446" w14:textId="1EA6715D" w:rsidR="00CC79C4" w:rsidRPr="0050564C" w:rsidRDefault="00CC79C4" w:rsidP="00505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64C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1152B55E" w14:textId="77777777" w:rsidTr="00CC79C4">
        <w:tc>
          <w:tcPr>
            <w:tcW w:w="1560" w:type="dxa"/>
          </w:tcPr>
          <w:p w14:paraId="47D0558B" w14:textId="1B8C88F1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276" w:type="dxa"/>
          </w:tcPr>
          <w:p w14:paraId="741ED79E" w14:textId="2B341A8A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2416" w:type="dxa"/>
          </w:tcPr>
          <w:p w14:paraId="1E6E878C" w14:textId="2A5C5D24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13E2A15B" w14:textId="77777777" w:rsidTr="00CC79C4">
        <w:tc>
          <w:tcPr>
            <w:tcW w:w="1560" w:type="dxa"/>
          </w:tcPr>
          <w:p w14:paraId="2332A332" w14:textId="42A0CFCE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1276" w:type="dxa"/>
          </w:tcPr>
          <w:p w14:paraId="542F0393" w14:textId="5EE55C39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2416" w:type="dxa"/>
          </w:tcPr>
          <w:p w14:paraId="68AB6F88" w14:textId="7A1BEC18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6D1C5039" w14:textId="77777777" w:rsidTr="00CC79C4">
        <w:tc>
          <w:tcPr>
            <w:tcW w:w="1560" w:type="dxa"/>
          </w:tcPr>
          <w:p w14:paraId="69DF3975" w14:textId="5A699847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</w:p>
        </w:tc>
        <w:tc>
          <w:tcPr>
            <w:tcW w:w="1276" w:type="dxa"/>
          </w:tcPr>
          <w:p w14:paraId="74EB6809" w14:textId="06180F5B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2416" w:type="dxa"/>
          </w:tcPr>
          <w:p w14:paraId="33AC1E8A" w14:textId="77C1B58C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5F449240" w14:textId="77777777" w:rsidTr="00CC79C4">
        <w:tc>
          <w:tcPr>
            <w:tcW w:w="1560" w:type="dxa"/>
          </w:tcPr>
          <w:p w14:paraId="64EC83DC" w14:textId="53EC5886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</w:t>
            </w:r>
          </w:p>
        </w:tc>
        <w:tc>
          <w:tcPr>
            <w:tcW w:w="1276" w:type="dxa"/>
          </w:tcPr>
          <w:p w14:paraId="0B13EEFD" w14:textId="6D169195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2416" w:type="dxa"/>
          </w:tcPr>
          <w:p w14:paraId="608B68E9" w14:textId="15BDAB02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67B1AB58" w14:textId="77777777" w:rsidTr="00CC79C4">
        <w:tc>
          <w:tcPr>
            <w:tcW w:w="1560" w:type="dxa"/>
          </w:tcPr>
          <w:p w14:paraId="26103FD1" w14:textId="330DB715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</w:t>
            </w:r>
          </w:p>
        </w:tc>
        <w:tc>
          <w:tcPr>
            <w:tcW w:w="1276" w:type="dxa"/>
          </w:tcPr>
          <w:p w14:paraId="354806AC" w14:textId="5B12810A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2416" w:type="dxa"/>
          </w:tcPr>
          <w:p w14:paraId="586CF9A2" w14:textId="0DB26024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5DBCDCEA" w14:textId="77777777" w:rsidTr="00CC79C4">
        <w:tc>
          <w:tcPr>
            <w:tcW w:w="1560" w:type="dxa"/>
          </w:tcPr>
          <w:p w14:paraId="7D534C3F" w14:textId="242F13FC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</w:t>
            </w:r>
          </w:p>
        </w:tc>
        <w:tc>
          <w:tcPr>
            <w:tcW w:w="1276" w:type="dxa"/>
          </w:tcPr>
          <w:p w14:paraId="42462F38" w14:textId="15A8BDB1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2416" w:type="dxa"/>
          </w:tcPr>
          <w:p w14:paraId="7FA0FAA7" w14:textId="318898E4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CC79C4" w:rsidRPr="0050564C" w14:paraId="7F5CD3E2" w14:textId="77777777" w:rsidTr="00CC79C4">
        <w:tc>
          <w:tcPr>
            <w:tcW w:w="1560" w:type="dxa"/>
          </w:tcPr>
          <w:p w14:paraId="4775ACEE" w14:textId="36619CB4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</w:tc>
        <w:tc>
          <w:tcPr>
            <w:tcW w:w="1276" w:type="dxa"/>
          </w:tcPr>
          <w:p w14:paraId="5839C01F" w14:textId="77777777" w:rsidR="00CC79C4" w:rsidRPr="0050564C" w:rsidRDefault="00CC79C4" w:rsidP="00CC7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087804CD" w14:textId="166A8A6A" w:rsidR="00CC79C4" w:rsidRPr="0050564C" w:rsidRDefault="00CC79C4" w:rsidP="00CC7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84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</w:tbl>
    <w:p w14:paraId="273973C6" w14:textId="055BF264" w:rsidR="002A01D0" w:rsidRDefault="002A01D0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14:paraId="621B3158" w14:textId="5F147554" w:rsidR="00B27E95" w:rsidRDefault="00B27E95" w:rsidP="00B27E95">
      <w:pPr>
        <w:suppressAutoHyphens/>
        <w:spacing w:after="0" w:line="240" w:lineRule="auto"/>
        <w:ind w:left="-851" w:firstLine="28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Заявки направлять в ГК Профсоюза </w:t>
      </w:r>
      <w:r w:rsidR="00CC79C4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по </w:t>
      </w:r>
      <w:proofErr w:type="gramStart"/>
      <w:r w:rsidR="00CC79C4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форме  </w:t>
      </w:r>
      <w:proofErr w:type="spellStart"/>
      <w:r w:rsidR="00CC79C4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эл</w:t>
      </w:r>
      <w:proofErr w:type="gramEnd"/>
      <w:r w:rsidR="00CC79C4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.почту</w:t>
      </w:r>
      <w:proofErr w:type="spellEnd"/>
      <w:r w:rsidR="00CC79C4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тел. (25-52-44, 25-52-33)</w:t>
      </w:r>
    </w:p>
    <w:p w14:paraId="4840E292" w14:textId="77777777" w:rsidR="0018714F" w:rsidRDefault="0018714F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40E090" w14:textId="77777777" w:rsidR="0050564C" w:rsidRDefault="0050564C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F3F93C" w14:textId="77777777" w:rsidR="0050564C" w:rsidRDefault="0050564C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DEEC8" w14:textId="77777777" w:rsidR="00F442A5" w:rsidRDefault="00F442A5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AD55A1" w14:textId="77777777" w:rsidR="0050564C" w:rsidRDefault="0050564C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DBACB5D" w14:textId="77777777" w:rsidR="000E2E69" w:rsidRPr="002A01D0" w:rsidRDefault="002A01D0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2A0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3.</w:t>
      </w:r>
      <w:r w:rsidR="005056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94E3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Профилакторий «Планта»</w:t>
      </w:r>
      <w:r w:rsidRPr="002A01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(п. Северный)</w:t>
      </w:r>
    </w:p>
    <w:p w14:paraId="3218B2BC" w14:textId="77777777" w:rsidR="00260B4F" w:rsidRPr="00260B4F" w:rsidRDefault="00260B4F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260B4F">
        <w:rPr>
          <w:rFonts w:ascii="Times New Roman" w:eastAsia="Times New Roman" w:hAnsi="Times New Roman" w:cs="Times New Roman"/>
          <w:sz w:val="32"/>
          <w:szCs w:val="32"/>
          <w:lang w:eastAsia="ar-SA"/>
        </w:rPr>
        <w:t>Стоимость курсовки в зависимости от количества лечебных процедур.</w:t>
      </w:r>
    </w:p>
    <w:p w14:paraId="3B27E5DB" w14:textId="1777C086" w:rsidR="00660A0F" w:rsidRDefault="002A01D0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0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График </w:t>
      </w:r>
      <w:proofErr w:type="gramStart"/>
      <w:r w:rsidRPr="002A0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заездов :</w:t>
      </w:r>
      <w:proofErr w:type="gramEnd"/>
      <w:r w:rsidR="00660A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B013E83" w14:textId="186479EE" w:rsidR="00F442A5" w:rsidRPr="00E542FC" w:rsidRDefault="00F442A5" w:rsidP="00F442A5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4"/>
        <w:gridCol w:w="3168"/>
      </w:tblGrid>
      <w:tr w:rsidR="00F442A5" w14:paraId="49C10F15" w14:textId="77777777" w:rsidTr="00F442A5">
        <w:tc>
          <w:tcPr>
            <w:tcW w:w="3254" w:type="dxa"/>
          </w:tcPr>
          <w:p w14:paraId="2BDE6283" w14:textId="522A27F9" w:rsidR="00F442A5" w:rsidRPr="002A01D0" w:rsidRDefault="00F442A5" w:rsidP="00F442A5">
            <w:pPr>
              <w:suppressAutoHyphens/>
              <w:ind w:left="-851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20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03.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09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  <w:p w14:paraId="0D75FEF4" w14:textId="77777777" w:rsidR="00F442A5" w:rsidRPr="002A01D0" w:rsidRDefault="00F442A5" w:rsidP="00F442A5">
            <w:pPr>
              <w:suppressAutoHyphens/>
              <w:ind w:left="-851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  <w:p w14:paraId="02C2956F" w14:textId="77777777" w:rsidR="00F442A5" w:rsidRPr="002A01D0" w:rsidRDefault="00F442A5" w:rsidP="00F442A5">
            <w:pPr>
              <w:suppressAutoHyphens/>
              <w:ind w:left="-851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07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29.05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proofErr w:type="gramEnd"/>
          </w:p>
          <w:p w14:paraId="7DEB7F0A" w14:textId="77777777" w:rsidR="00F442A5" w:rsidRPr="002A01D0" w:rsidRDefault="00F442A5" w:rsidP="00F442A5">
            <w:pPr>
              <w:suppressAutoHyphens/>
              <w:ind w:left="-851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24.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  <w:p w14:paraId="057A4E08" w14:textId="2F705CC2" w:rsidR="00F442A5" w:rsidRDefault="00F442A5" w:rsidP="00CB126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06.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16.07.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2A0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168" w:type="dxa"/>
          </w:tcPr>
          <w:p w14:paraId="4C3F5C99" w14:textId="77777777" w:rsidR="00F442A5" w:rsidRDefault="00F442A5" w:rsidP="00CB126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03.09.2025 – 23.09.2025</w:t>
            </w:r>
          </w:p>
          <w:p w14:paraId="0F0F6184" w14:textId="77777777" w:rsidR="00F442A5" w:rsidRDefault="00F442A5" w:rsidP="00CB126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25.09.2025 – 15.10.2025</w:t>
            </w:r>
          </w:p>
          <w:p w14:paraId="45A505A7" w14:textId="77777777" w:rsidR="00F442A5" w:rsidRDefault="00F442A5" w:rsidP="00CB126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20.10.2025 – 10.11.2025</w:t>
            </w:r>
          </w:p>
          <w:p w14:paraId="4BB2A9BD" w14:textId="77777777" w:rsidR="00F442A5" w:rsidRDefault="00F442A5" w:rsidP="00CB126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13.11.2025 – 03.12.2025</w:t>
            </w:r>
          </w:p>
          <w:p w14:paraId="40103B55" w14:textId="747B0B60" w:rsidR="00F442A5" w:rsidRDefault="00F442A5" w:rsidP="00CB126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08.12.2025 – 26.12.2025</w:t>
            </w:r>
          </w:p>
        </w:tc>
      </w:tr>
    </w:tbl>
    <w:p w14:paraId="5000AFB8" w14:textId="11A07868" w:rsidR="00B27E95" w:rsidRDefault="00E0618F" w:rsidP="00F442A5">
      <w:pPr>
        <w:suppressAutoHyphens/>
        <w:spacing w:after="0" w:line="240" w:lineRule="auto"/>
        <w:ind w:left="-851" w:firstLine="284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</w:t>
      </w:r>
    </w:p>
    <w:p w14:paraId="456216B0" w14:textId="77777777" w:rsidR="006C23F7" w:rsidRDefault="00D94E35" w:rsidP="00E061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4</w:t>
      </w:r>
      <w:r w:rsidR="002A01D0" w:rsidRP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. </w:t>
      </w:r>
      <w:r w:rsidR="006C23F7" w:rsidRP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Санаторий «Анапа» </w:t>
      </w:r>
      <w:r w:rsidR="00260B4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город Анапа</w:t>
      </w:r>
    </w:p>
    <w:p w14:paraId="5F0D268B" w14:textId="77777777" w:rsidR="002A01D0" w:rsidRPr="002A01D0" w:rsidRDefault="002A01D0" w:rsidP="00E061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A01D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Сроки заездов</w:t>
      </w:r>
      <w:r w:rsidR="00B27E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:</w:t>
      </w:r>
    </w:p>
    <w:p w14:paraId="31C56F8E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12 мая по 21 мая 2025г. сроком на 10 дней;</w:t>
      </w:r>
    </w:p>
    <w:p w14:paraId="7E5571E0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22 мая по 31 мая 2025г. сроком на 10 дней;</w:t>
      </w:r>
    </w:p>
    <w:p w14:paraId="2EFE8FAB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14 июля по 23 июля 2025г. сроком на 10 дней;</w:t>
      </w:r>
    </w:p>
    <w:p w14:paraId="76DA5F2C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24 июля по 02 августа 2025г. сроком на 10 дней;</w:t>
      </w:r>
    </w:p>
    <w:p w14:paraId="328202D6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03 августа по 12 августа 2025г. сроком на 10 дней;</w:t>
      </w:r>
    </w:p>
    <w:p w14:paraId="40B39C4A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13 августа по 22 августа 2025г. сроком на 10 дней;</w:t>
      </w:r>
    </w:p>
    <w:p w14:paraId="457FA6D6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01 сентября по 10 сентября 2025г. сроком на 10 дней;</w:t>
      </w:r>
    </w:p>
    <w:p w14:paraId="4D30456B" w14:textId="77777777" w:rsidR="00160D0F" w:rsidRDefault="00160D0F" w:rsidP="00160D0F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 6 </w:t>
      </w:r>
      <w:proofErr w:type="gramStart"/>
      <w:r>
        <w:rPr>
          <w:sz w:val="24"/>
          <w:szCs w:val="24"/>
        </w:rPr>
        <w:t xml:space="preserve">человек  </w:t>
      </w:r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период </w:t>
      </w:r>
      <w:r>
        <w:rPr>
          <w:sz w:val="24"/>
          <w:szCs w:val="24"/>
        </w:rPr>
        <w:t xml:space="preserve"> с 08 сентября по 17 сентября 2025г. сроком на 10 дней.</w:t>
      </w:r>
    </w:p>
    <w:p w14:paraId="6BE0EB2F" w14:textId="4378B606" w:rsidR="00160D0F" w:rsidRDefault="00160D0F" w:rsidP="00160D0F">
      <w:pPr>
        <w:pStyle w:val="WW-2"/>
        <w:widowControl w:val="0"/>
        <w:tabs>
          <w:tab w:val="center" w:pos="4896"/>
          <w:tab w:val="right" w:pos="9432"/>
        </w:tabs>
        <w:spacing w:line="0" w:lineRule="atLeast"/>
        <w:outlineLvl w:val="0"/>
      </w:pPr>
      <w:r>
        <w:t>Стоимость путевки на 10 дней: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6"/>
        <w:gridCol w:w="2444"/>
        <w:gridCol w:w="2108"/>
        <w:gridCol w:w="2108"/>
        <w:gridCol w:w="2108"/>
      </w:tblGrid>
      <w:tr w:rsidR="00160D0F" w14:paraId="30FDF99E" w14:textId="77777777" w:rsidTr="00160D0F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627C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Тип номера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04FC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Тип места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244DC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  <w:szCs w:val="24"/>
              </w:rPr>
              <w:t>май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9BF1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июль-август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353C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</w:tr>
      <w:tr w:rsidR="00160D0F" w14:paraId="0DCB0018" w14:textId="77777777" w:rsidTr="00160D0F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EC6E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Номера с видом на соседний отель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FD1F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Основное взрослый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25AD6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56000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B602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61000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44B7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60000</w:t>
            </w:r>
          </w:p>
        </w:tc>
      </w:tr>
      <w:tr w:rsidR="00160D0F" w14:paraId="59DFE625" w14:textId="77777777" w:rsidTr="00160D0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4381" w14:textId="77777777" w:rsidR="00160D0F" w:rsidRDefault="00160D0F">
            <w:pPr>
              <w:rPr>
                <w:rFonts w:ascii="Times New Roman CYR" w:hAnsi="Times New Roman CYR"/>
                <w:lang w:eastAsia="ar-S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7AD7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Основное ребенок (до 13ти лет включительно)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E4ED0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53000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710F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58000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0AB6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57000</w:t>
            </w:r>
          </w:p>
        </w:tc>
      </w:tr>
      <w:tr w:rsidR="00160D0F" w14:paraId="1018B9FF" w14:textId="77777777" w:rsidTr="00160D0F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D075C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Номера с видом на бассейн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402C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Основное взрослый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A9340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58000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F217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65000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2F26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64000</w:t>
            </w:r>
          </w:p>
        </w:tc>
      </w:tr>
      <w:tr w:rsidR="00160D0F" w14:paraId="11B5F8A1" w14:textId="77777777" w:rsidTr="00160D0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2269" w14:textId="77777777" w:rsidR="00160D0F" w:rsidRDefault="00160D0F">
            <w:pPr>
              <w:rPr>
                <w:rFonts w:ascii="Times New Roman CYR" w:hAnsi="Times New Roman CYR"/>
                <w:lang w:eastAsia="ar-S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E783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0"/>
              </w:rPr>
            </w:pPr>
            <w:r>
              <w:rPr>
                <w:sz w:val="20"/>
              </w:rPr>
              <w:t>Основное ребенок (до 13ти лет включительно)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96D6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55000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482A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62000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447B" w14:textId="77777777" w:rsidR="00160D0F" w:rsidRDefault="00160D0F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</w:pPr>
            <w:r>
              <w:t>61000</w:t>
            </w:r>
          </w:p>
        </w:tc>
      </w:tr>
    </w:tbl>
    <w:p w14:paraId="0D0FF914" w14:textId="561AA744" w:rsidR="00160D0F" w:rsidRDefault="00160D0F" w:rsidP="00160D0F">
      <w:pPr>
        <w:pStyle w:val="WW-2"/>
        <w:widowControl w:val="0"/>
        <w:tabs>
          <w:tab w:val="center" w:pos="4896"/>
          <w:tab w:val="right" w:pos="9432"/>
        </w:tabs>
        <w:spacing w:line="0" w:lineRule="atLeast"/>
        <w:outlineLvl w:val="0"/>
      </w:pPr>
      <w:r>
        <w:t xml:space="preserve"> Санаторий предоставит работникам образовательных учреждений города Нижнего Тагила и членам их семей, как постоянным клиентам, скидку от указанной стоимости </w:t>
      </w:r>
      <w:proofErr w:type="gramStart"/>
      <w:r>
        <w:t>путевки  в</w:t>
      </w:r>
      <w:proofErr w:type="gramEnd"/>
      <w:r>
        <w:t xml:space="preserve"> размере 15%. Скидка будет учтена в счете на оплату.</w:t>
      </w:r>
    </w:p>
    <w:p w14:paraId="704E3D9B" w14:textId="72451AC3" w:rsidR="004864D8" w:rsidRDefault="008D6034" w:rsidP="004864D8">
      <w:pPr>
        <w:spacing w:line="0" w:lineRule="atLeast"/>
        <w:jc w:val="both"/>
        <w:rPr>
          <w:sz w:val="24"/>
        </w:rPr>
      </w:pPr>
      <w:r w:rsidRPr="008D6034">
        <w:rPr>
          <w:rFonts w:ascii="Times New Roman" w:hAnsi="Times New Roman" w:cs="Times New Roman"/>
          <w:sz w:val="24"/>
        </w:rPr>
        <w:t>Д</w:t>
      </w:r>
      <w:r w:rsidR="004864D8" w:rsidRPr="008D6034">
        <w:rPr>
          <w:rFonts w:ascii="Times New Roman" w:hAnsi="Times New Roman" w:cs="Times New Roman"/>
          <w:sz w:val="24"/>
        </w:rPr>
        <w:t>ополнительные члены семьи принимаются в санаторий по цене путевки (с лечением/без лечения</w:t>
      </w:r>
      <w:r w:rsidR="004864D8">
        <w:rPr>
          <w:sz w:val="24"/>
        </w:rPr>
        <w:t>):</w:t>
      </w:r>
      <w:r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409"/>
        <w:gridCol w:w="2410"/>
      </w:tblGrid>
      <w:tr w:rsidR="004864D8" w14:paraId="66156209" w14:textId="77777777" w:rsidTr="004864D8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E52E1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  <w:rPr>
                <w:sz w:val="20"/>
              </w:rPr>
            </w:pPr>
            <w:r>
              <w:rPr>
                <w:sz w:val="20"/>
              </w:rPr>
              <w:t>Тип места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470C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871E0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24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</w:tr>
      <w:tr w:rsidR="004864D8" w14:paraId="3BA08F61" w14:textId="77777777" w:rsidTr="004864D8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CDEE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  <w:rPr>
                <w:sz w:val="20"/>
              </w:rPr>
            </w:pPr>
            <w:r>
              <w:rPr>
                <w:sz w:val="20"/>
              </w:rPr>
              <w:t>Дополнительное взрослый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1B6D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</w:pPr>
            <w:r>
              <w:t>40000/30000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D0A7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</w:pPr>
            <w:r>
              <w:t>45000/35000</w:t>
            </w:r>
          </w:p>
        </w:tc>
      </w:tr>
      <w:tr w:rsidR="004864D8" w14:paraId="0AFB6310" w14:textId="77777777" w:rsidTr="004864D8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47B2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  <w:rPr>
                <w:sz w:val="20"/>
              </w:rPr>
            </w:pPr>
            <w:r>
              <w:rPr>
                <w:sz w:val="20"/>
              </w:rPr>
              <w:t>Дополнительное ребенок (до 13ти лет включительно)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027C5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</w:pPr>
            <w:r>
              <w:t>38000/28000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7B91" w14:textId="77777777" w:rsidR="004864D8" w:rsidRDefault="004864D8">
            <w:pPr>
              <w:pStyle w:val="WW-2"/>
              <w:widowControl w:val="0"/>
              <w:tabs>
                <w:tab w:val="center" w:pos="4896"/>
                <w:tab w:val="right" w:pos="9432"/>
              </w:tabs>
              <w:spacing w:line="0" w:lineRule="atLeast"/>
              <w:outlineLvl w:val="0"/>
            </w:pPr>
            <w:r>
              <w:t>43000/33000</w:t>
            </w:r>
          </w:p>
        </w:tc>
      </w:tr>
    </w:tbl>
    <w:p w14:paraId="76262AF2" w14:textId="77777777" w:rsidR="00260B4F" w:rsidRDefault="00B27E95" w:rsidP="00CB1268">
      <w:pPr>
        <w:widowControl w:val="0"/>
        <w:tabs>
          <w:tab w:val="center" w:pos="4896"/>
          <w:tab w:val="right" w:pos="9432"/>
        </w:tabs>
        <w:suppressAutoHyphens/>
        <w:spacing w:line="0" w:lineRule="atLeast"/>
        <w:jc w:val="both"/>
        <w:outlineLvl w:val="0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Заявки направлять в ГК Профсоюза </w:t>
      </w:r>
      <w:r w:rsidRPr="00E0618F">
        <w:rPr>
          <w:rFonts w:ascii="Times New Roman CYR" w:eastAsia="Times New Roman" w:hAnsi="Times New Roman CYR" w:cs="Times New Roman"/>
          <w:b/>
          <w:bCs/>
          <w:sz w:val="28"/>
          <w:szCs w:val="28"/>
          <w:lang w:eastAsia="ar-SA"/>
        </w:rPr>
        <w:t>до 10 мая 2024 года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.</w:t>
      </w:r>
    </w:p>
    <w:p w14:paraId="314A6D64" w14:textId="64E21260" w:rsidR="00D94E35" w:rsidRDefault="00D94E35" w:rsidP="00E0618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94E35">
        <w:rPr>
          <w:rFonts w:ascii="Times New Roman" w:hAnsi="Times New Roman" w:cs="Times New Roman"/>
          <w:b/>
          <w:bCs/>
          <w:sz w:val="32"/>
          <w:szCs w:val="32"/>
          <w:u w:val="single"/>
        </w:rPr>
        <w:t>Санаторий «Аврора» г. Сочи</w:t>
      </w:r>
    </w:p>
    <w:tbl>
      <w:tblPr>
        <w:tblW w:w="11248" w:type="dxa"/>
        <w:tblInd w:w="118" w:type="dxa"/>
        <w:tblLook w:val="04A0" w:firstRow="1" w:lastRow="0" w:firstColumn="1" w:lastColumn="0" w:noHBand="0" w:noVBand="1"/>
      </w:tblPr>
      <w:tblGrid>
        <w:gridCol w:w="2400"/>
        <w:gridCol w:w="1082"/>
        <w:gridCol w:w="3171"/>
        <w:gridCol w:w="1559"/>
        <w:gridCol w:w="3036"/>
      </w:tblGrid>
      <w:tr w:rsidR="00F7625D" w:rsidRPr="00F7625D" w14:paraId="5FB9CA14" w14:textId="77777777" w:rsidTr="00F7625D">
        <w:trPr>
          <w:trHeight w:val="12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5B1483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>Месяц +- 3 дня с 12.00 до 10.00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52EB7B7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Кол-во путевок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14:paraId="319AA3DD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>Размещение, питание ш/с.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14:paraId="148D3280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>Стоимость с лечением к/день, руб.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4C8AD" w14:textId="77777777" w:rsid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>Стоимость</w:t>
            </w:r>
          </w:p>
          <w:p w14:paraId="6EBAE44D" w14:textId="77777777" w:rsid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без лечения </w:t>
            </w:r>
          </w:p>
          <w:p w14:paraId="07D70A7B" w14:textId="51B38324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7625D">
              <w:rPr>
                <w:rFonts w:ascii="Arial" w:eastAsia="Times New Roman" w:hAnsi="Arial" w:cs="Arial"/>
                <w:b/>
                <w:bCs/>
                <w:lang w:eastAsia="ru-RU"/>
              </w:rPr>
              <w:t>к/день, руб.</w:t>
            </w:r>
          </w:p>
        </w:tc>
      </w:tr>
      <w:tr w:rsidR="00F7625D" w:rsidRPr="00F7625D" w14:paraId="175B9CD0" w14:textId="77777777" w:rsidTr="00F7625D">
        <w:trPr>
          <w:trHeight w:val="495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4059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19.06.25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836D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50B8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№2, 2-х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28C33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338E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3700</w:t>
            </w:r>
          </w:p>
        </w:tc>
      </w:tr>
      <w:tr w:rsidR="00F7625D" w:rsidRPr="00F7625D" w14:paraId="7571864F" w14:textId="77777777" w:rsidTr="00F7625D">
        <w:trPr>
          <w:trHeight w:val="540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A351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19.06.25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2667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6B6B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Корпус №1 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ПК,  2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>-х м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2F3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4500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EE44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</w:tr>
      <w:tr w:rsidR="00F7625D" w:rsidRPr="00F7625D" w14:paraId="633AC294" w14:textId="77777777" w:rsidTr="00F7625D">
        <w:trPr>
          <w:trHeight w:val="630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7C36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19.06.25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2AB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9A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Корпус №1 ПК, 1*1 одноместный, двухкомнатный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914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4800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3CB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4200</w:t>
            </w:r>
          </w:p>
        </w:tc>
      </w:tr>
      <w:tr w:rsidR="00F7625D" w:rsidRPr="00F7625D" w14:paraId="3C47BE96" w14:textId="77777777" w:rsidTr="00F7625D">
        <w:trPr>
          <w:trHeight w:val="450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8DD1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19.06.25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73E7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9C63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№2,3.  1-м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F41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4500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98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</w:tr>
      <w:tr w:rsidR="00F7625D" w:rsidRPr="00F7625D" w14:paraId="42AECAE4" w14:textId="77777777" w:rsidTr="00F7625D">
        <w:trPr>
          <w:trHeight w:val="645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5FF4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19.06.25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6DA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59D8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3 ,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 xml:space="preserve"> 2*2, </w:t>
            </w:r>
            <w:proofErr w:type="spellStart"/>
            <w:r w:rsidRPr="00F7625D">
              <w:rPr>
                <w:rFonts w:ascii="Arial" w:eastAsia="Times New Roman" w:hAnsi="Arial" w:cs="Arial"/>
                <w:lang w:eastAsia="ru-RU"/>
              </w:rPr>
              <w:t>двухкомнаный</w:t>
            </w:r>
            <w:proofErr w:type="spellEnd"/>
            <w:r w:rsidRPr="00F7625D">
              <w:rPr>
                <w:rFonts w:ascii="Arial" w:eastAsia="Times New Roman" w:hAnsi="Arial" w:cs="Arial"/>
                <w:lang w:eastAsia="ru-RU"/>
              </w:rPr>
              <w:t xml:space="preserve"> 4-х местный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7B8C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3600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A006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3500</w:t>
            </w:r>
          </w:p>
        </w:tc>
      </w:tr>
      <w:tr w:rsidR="00F7625D" w:rsidRPr="00F7625D" w14:paraId="30ABAABC" w14:textId="77777777" w:rsidTr="00F7625D">
        <w:trPr>
          <w:trHeight w:val="4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55F5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 01.07.25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7CA3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5205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Корпус №1 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ПК,  2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>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8AF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5200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D8A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4300</w:t>
            </w:r>
          </w:p>
        </w:tc>
      </w:tr>
      <w:tr w:rsidR="00F7625D" w:rsidRPr="00F7625D" w14:paraId="2EC066FC" w14:textId="77777777" w:rsidTr="00F7625D">
        <w:trPr>
          <w:trHeight w:val="66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D32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 01.07.25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B44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48C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3 ,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 xml:space="preserve"> 2*2, </w:t>
            </w:r>
            <w:proofErr w:type="spellStart"/>
            <w:r w:rsidRPr="00F7625D">
              <w:rPr>
                <w:rFonts w:ascii="Arial" w:eastAsia="Times New Roman" w:hAnsi="Arial" w:cs="Arial"/>
                <w:lang w:eastAsia="ru-RU"/>
              </w:rPr>
              <w:t>двухкомнаный</w:t>
            </w:r>
            <w:proofErr w:type="spellEnd"/>
            <w:r w:rsidRPr="00F7625D">
              <w:rPr>
                <w:rFonts w:ascii="Arial" w:eastAsia="Times New Roman" w:hAnsi="Arial" w:cs="Arial"/>
                <w:lang w:eastAsia="ru-RU"/>
              </w:rPr>
              <w:t xml:space="preserve"> 4-х местный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88CE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4200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0E5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3900</w:t>
            </w:r>
          </w:p>
        </w:tc>
      </w:tr>
      <w:tr w:rsidR="00F7625D" w:rsidRPr="00F7625D" w14:paraId="2B21F557" w14:textId="77777777" w:rsidTr="00F7625D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A90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 01.07.25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80F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CE89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№2,3 2-х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3A2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4500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D0C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</w:tr>
      <w:tr w:rsidR="00F7625D" w:rsidRPr="00F7625D" w14:paraId="342CF19E" w14:textId="77777777" w:rsidTr="00F7625D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C75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15.07.25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D45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4E0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Корпус №1 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ПК,  2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>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F0E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5200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04B9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4300</w:t>
            </w:r>
          </w:p>
        </w:tc>
      </w:tr>
      <w:tr w:rsidR="00F7625D" w:rsidRPr="00F7625D" w14:paraId="6BB198CA" w14:textId="77777777" w:rsidTr="00F7625D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E05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15.07.25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A491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8BE0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№2,3 2-х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C3F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4500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4563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</w:tr>
      <w:tr w:rsidR="00F7625D" w:rsidRPr="00F7625D" w14:paraId="5BED3C9F" w14:textId="77777777" w:rsidTr="00F7625D">
        <w:trPr>
          <w:trHeight w:val="5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592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 01.08.25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2300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EB7D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Корпус №1 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ПК,  2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>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1D8A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5200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E5D0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4300</w:t>
            </w:r>
          </w:p>
        </w:tc>
      </w:tr>
      <w:tr w:rsidR="00F7625D" w:rsidRPr="00F7625D" w14:paraId="103C0F93" w14:textId="77777777" w:rsidTr="00F7625D">
        <w:trPr>
          <w:trHeight w:val="58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45B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 01.08.25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A3AB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8777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№2,3 2-х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BF2B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4500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D6B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</w:tr>
      <w:tr w:rsidR="00F7625D" w:rsidRPr="00F7625D" w14:paraId="651C998B" w14:textId="77777777" w:rsidTr="00F7625D">
        <w:trPr>
          <w:trHeight w:val="3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8408" w14:textId="77777777" w:rsidR="00E542FC" w:rsidRDefault="00E542FC" w:rsidP="00E542F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E95">
              <w:rPr>
                <w:rFonts w:ascii="Times New Roman" w:hAnsi="Times New Roman" w:cs="Times New Roman"/>
                <w:bCs/>
                <w:sz w:val="28"/>
                <w:szCs w:val="28"/>
              </w:rPr>
              <w:t>тел. +79222225559 Инга Валерьевна</w:t>
            </w:r>
          </w:p>
          <w:p w14:paraId="6B2E3BBD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15.08.25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AA7C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578C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 xml:space="preserve">Корпус №1 </w:t>
            </w:r>
            <w:proofErr w:type="gramStart"/>
            <w:r w:rsidRPr="00F7625D">
              <w:rPr>
                <w:rFonts w:ascii="Arial" w:eastAsia="Times New Roman" w:hAnsi="Arial" w:cs="Arial"/>
                <w:lang w:eastAsia="ru-RU"/>
              </w:rPr>
              <w:t>ПК,  2</w:t>
            </w:r>
            <w:proofErr w:type="gramEnd"/>
            <w:r w:rsidRPr="00F7625D">
              <w:rPr>
                <w:rFonts w:ascii="Arial" w:eastAsia="Times New Roman" w:hAnsi="Arial" w:cs="Arial"/>
                <w:lang w:eastAsia="ru-RU"/>
              </w:rPr>
              <w:t>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434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5200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729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4300</w:t>
            </w:r>
          </w:p>
        </w:tc>
      </w:tr>
      <w:tr w:rsidR="00F7625D" w:rsidRPr="00F7625D" w14:paraId="54216B00" w14:textId="77777777" w:rsidTr="00F7625D">
        <w:trPr>
          <w:trHeight w:val="5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47A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15.08.25 (10-14 дней)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46A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AD4F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Корпус №2,3 2-х м 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C33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4500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049A" w14:textId="77777777" w:rsidR="00F7625D" w:rsidRPr="00F7625D" w:rsidRDefault="00F7625D" w:rsidP="00F762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625D"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</w:tr>
      <w:tr w:rsidR="00F7625D" w:rsidRPr="00F7625D" w14:paraId="0C0E44F9" w14:textId="77777777" w:rsidTr="00F7625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BDC9" w14:textId="77777777" w:rsidR="00F7625D" w:rsidRPr="00F7625D" w:rsidRDefault="00F7625D" w:rsidP="00E542FC">
            <w:pPr>
              <w:widowControl w:val="0"/>
              <w:tabs>
                <w:tab w:val="center" w:pos="4896"/>
                <w:tab w:val="right" w:pos="9432"/>
              </w:tabs>
              <w:suppressAutoHyphens/>
              <w:spacing w:after="0" w:line="0" w:lineRule="atLeast"/>
              <w:jc w:val="both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93D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3D95" w14:textId="77777777" w:rsidR="00F7625D" w:rsidRPr="00F7625D" w:rsidRDefault="00F7625D" w:rsidP="00F7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7E0" w14:textId="77777777" w:rsidR="00F7625D" w:rsidRPr="00F7625D" w:rsidRDefault="00F7625D" w:rsidP="00F7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24F70" w14:textId="77777777" w:rsidR="00F7625D" w:rsidRPr="00F7625D" w:rsidRDefault="00F7625D" w:rsidP="00F7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25D" w:rsidRPr="00F7625D" w14:paraId="54DDA9AC" w14:textId="77777777" w:rsidTr="00F7625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BA88" w14:textId="77777777" w:rsidR="00F7625D" w:rsidRPr="00F7625D" w:rsidRDefault="00F7625D" w:rsidP="004864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ADD9" w14:textId="77777777" w:rsidR="00F7625D" w:rsidRPr="00F7625D" w:rsidRDefault="00F7625D" w:rsidP="00F7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830" w14:textId="77777777" w:rsidR="00F7625D" w:rsidRPr="00F7625D" w:rsidRDefault="00F7625D" w:rsidP="00F7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E346" w14:textId="77777777" w:rsidR="00F7625D" w:rsidRPr="00F7625D" w:rsidRDefault="00F7625D" w:rsidP="00F7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AB565" w14:textId="77777777" w:rsidR="00F7625D" w:rsidRPr="00F7625D" w:rsidRDefault="00F7625D" w:rsidP="00F7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0ABF06" w14:textId="6C7E5537" w:rsidR="00A44DFE" w:rsidRDefault="00B27E95" w:rsidP="008D60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E5811">
        <w:rPr>
          <w:rFonts w:ascii="Times New Roman" w:hAnsi="Times New Roman" w:cs="Times New Roman"/>
          <w:sz w:val="28"/>
          <w:szCs w:val="28"/>
        </w:rPr>
        <w:t xml:space="preserve">Заявки присылать на </w:t>
      </w:r>
      <w:proofErr w:type="spellStart"/>
      <w:proofErr w:type="gramStart"/>
      <w:r w:rsidR="008D6034">
        <w:rPr>
          <w:rFonts w:ascii="Times New Roman" w:hAnsi="Times New Roman" w:cs="Times New Roman"/>
          <w:sz w:val="28"/>
          <w:szCs w:val="28"/>
        </w:rPr>
        <w:t>эл.</w:t>
      </w:r>
      <w:r w:rsidRPr="00BE5811">
        <w:rPr>
          <w:rFonts w:ascii="Times New Roman" w:hAnsi="Times New Roman" w:cs="Times New Roman"/>
          <w:sz w:val="28"/>
          <w:szCs w:val="28"/>
        </w:rPr>
        <w:t>почту</w:t>
      </w:r>
      <w:proofErr w:type="spellEnd"/>
      <w:proofErr w:type="gramEnd"/>
      <w:r w:rsidRPr="00BE5811">
        <w:rPr>
          <w:rFonts w:ascii="Times New Roman" w:hAnsi="Times New Roman" w:cs="Times New Roman"/>
          <w:sz w:val="28"/>
          <w:szCs w:val="28"/>
        </w:rPr>
        <w:t xml:space="preserve"> </w:t>
      </w:r>
      <w:r w:rsidR="008D6034">
        <w:rPr>
          <w:rFonts w:ascii="Times New Roman" w:hAnsi="Times New Roman" w:cs="Times New Roman"/>
          <w:sz w:val="28"/>
          <w:szCs w:val="28"/>
        </w:rPr>
        <w:t xml:space="preserve">Горкома Профсоюза. </w:t>
      </w:r>
      <w:r w:rsidR="00D94E35" w:rsidRPr="00B27E95">
        <w:rPr>
          <w:rFonts w:ascii="Times New Roman" w:hAnsi="Times New Roman" w:cs="Times New Roman"/>
          <w:b/>
          <w:bCs/>
          <w:sz w:val="28"/>
          <w:szCs w:val="28"/>
        </w:rPr>
        <w:t xml:space="preserve">Для членов </w:t>
      </w:r>
      <w:proofErr w:type="gramStart"/>
      <w:r w:rsidR="00D94E35" w:rsidRPr="00B27E95">
        <w:rPr>
          <w:rFonts w:ascii="Times New Roman" w:hAnsi="Times New Roman" w:cs="Times New Roman"/>
          <w:b/>
          <w:bCs/>
          <w:sz w:val="28"/>
          <w:szCs w:val="28"/>
        </w:rPr>
        <w:t>профсоюза  10</w:t>
      </w:r>
      <w:proofErr w:type="gramEnd"/>
      <w:r w:rsidR="00D94E35" w:rsidRPr="00B27E95">
        <w:rPr>
          <w:rFonts w:ascii="Times New Roman" w:hAnsi="Times New Roman" w:cs="Times New Roman"/>
          <w:b/>
          <w:bCs/>
          <w:sz w:val="28"/>
          <w:szCs w:val="28"/>
        </w:rPr>
        <w:t>% скидка</w:t>
      </w:r>
    </w:p>
    <w:p w14:paraId="48E2EA51" w14:textId="77777777" w:rsidR="00E542FC" w:rsidRDefault="00E542FC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542FC">
        <w:rPr>
          <w:rFonts w:ascii="Times New Roman" w:hAnsi="Times New Roman" w:cs="Times New Roman"/>
          <w:bCs/>
          <w:sz w:val="24"/>
          <w:szCs w:val="24"/>
        </w:rPr>
        <w:t xml:space="preserve">Дополнительное место </w:t>
      </w:r>
      <w:r>
        <w:rPr>
          <w:rFonts w:ascii="Times New Roman" w:hAnsi="Times New Roman" w:cs="Times New Roman"/>
          <w:bCs/>
          <w:sz w:val="24"/>
          <w:szCs w:val="24"/>
        </w:rPr>
        <w:t>в номер (раскладушка -удобная) 70% от основного места</w:t>
      </w:r>
    </w:p>
    <w:p w14:paraId="4444058F" w14:textId="77777777" w:rsidR="00E542FC" w:rsidRDefault="00E542FC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Дети от 0-4 х лет на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доп.место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(кроватка)-1200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</w:p>
    <w:p w14:paraId="00961A84" w14:textId="77777777" w:rsidR="00E542FC" w:rsidRDefault="00E542FC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Без предоставления места -500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</w:p>
    <w:p w14:paraId="31FF5DE1" w14:textId="7504A8F5" w:rsidR="00E542FC" w:rsidRDefault="00E542FC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стоимость входит 3-х разовое питание «шведский стол», проживание, ЛФК.</w:t>
      </w:r>
    </w:p>
    <w:p w14:paraId="777873A3" w14:textId="0D3D9A6A" w:rsidR="008D6034" w:rsidRPr="008D6034" w:rsidRDefault="008D6034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6034">
        <w:rPr>
          <w:rFonts w:ascii="Times New Roman" w:hAnsi="Times New Roman" w:cs="Times New Roman"/>
          <w:b/>
          <w:sz w:val="24"/>
          <w:szCs w:val="24"/>
        </w:rPr>
        <w:t>6. Санаторий Южное взморье, Сочи</w:t>
      </w:r>
    </w:p>
    <w:p w14:paraId="4184BBAA" w14:textId="39F71469" w:rsidR="008D6034" w:rsidRPr="008D6034" w:rsidRDefault="008D6034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40" w:type="dxa"/>
        <w:tblInd w:w="113" w:type="dxa"/>
        <w:tblLook w:val="04A0" w:firstRow="1" w:lastRow="0" w:firstColumn="1" w:lastColumn="0" w:noHBand="0" w:noVBand="1"/>
      </w:tblPr>
      <w:tblGrid>
        <w:gridCol w:w="1580"/>
        <w:gridCol w:w="1580"/>
        <w:gridCol w:w="2460"/>
        <w:gridCol w:w="1620"/>
      </w:tblGrid>
      <w:tr w:rsidR="008D6034" w:rsidRPr="008D6034" w14:paraId="107A465A" w14:textId="77777777" w:rsidTr="008D6034">
        <w:trPr>
          <w:trHeight w:val="915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3E4F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b/>
                <w:bCs/>
                <w:lang w:eastAsia="ru-RU"/>
              </w:rPr>
              <w:t>Заезд в 15.00 выезд до 12.00</w:t>
            </w:r>
          </w:p>
        </w:tc>
      </w:tr>
      <w:tr w:rsidR="008D6034" w:rsidRPr="008D6034" w14:paraId="26A2F006" w14:textId="77777777" w:rsidTr="008D6034">
        <w:trPr>
          <w:trHeight w:val="9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FCC99"/>
            <w:vAlign w:val="center"/>
            <w:hideMark/>
          </w:tcPr>
          <w:p w14:paraId="3DE9A284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заезда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FCC99"/>
            <w:vAlign w:val="center"/>
            <w:hideMark/>
          </w:tcPr>
          <w:p w14:paraId="470C8828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выезда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FCC99"/>
            <w:vAlign w:val="center"/>
            <w:hideMark/>
          </w:tcPr>
          <w:p w14:paraId="46D03714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FCC99"/>
            <w:vAlign w:val="center"/>
            <w:hideMark/>
          </w:tcPr>
          <w:p w14:paraId="3CDDDE38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стоимость лечения</w:t>
            </w:r>
          </w:p>
        </w:tc>
      </w:tr>
      <w:tr w:rsidR="008D6034" w:rsidRPr="008D6034" w14:paraId="77CB03BB" w14:textId="77777777" w:rsidTr="008D6034">
        <w:trPr>
          <w:trHeight w:val="45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14:paraId="53DEDC50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30.04.2025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14:paraId="27B6C381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14.05.2025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88F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E5F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69 700,00  </w:t>
            </w:r>
          </w:p>
        </w:tc>
      </w:tr>
      <w:tr w:rsidR="008D6034" w:rsidRPr="008D6034" w14:paraId="1DF0BE4A" w14:textId="77777777" w:rsidTr="008D6034">
        <w:trPr>
          <w:trHeight w:val="37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14:paraId="425B193D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30.04.2025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14:paraId="3BE42030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14.05.2025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1E9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44A2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69 700,00  </w:t>
            </w:r>
          </w:p>
        </w:tc>
      </w:tr>
      <w:tr w:rsidR="008D6034" w:rsidRPr="008D6034" w14:paraId="636393B6" w14:textId="77777777" w:rsidTr="008D6034">
        <w:trPr>
          <w:trHeight w:val="3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E2A4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03.05.2025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8B89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17.05.2025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E6E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9EF2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97 580,00  </w:t>
            </w:r>
          </w:p>
        </w:tc>
      </w:tr>
      <w:tr w:rsidR="008D6034" w:rsidRPr="008D6034" w14:paraId="1D0F2989" w14:textId="77777777" w:rsidTr="008D6034">
        <w:trPr>
          <w:trHeight w:val="3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93C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03.05.2025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971F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17.05.2025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51B5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779A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97 580,00  </w:t>
            </w:r>
          </w:p>
        </w:tc>
      </w:tr>
      <w:tr w:rsidR="008D6034" w:rsidRPr="008D6034" w14:paraId="7BF4FB9D" w14:textId="77777777" w:rsidTr="008D6034">
        <w:trPr>
          <w:trHeight w:val="3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3765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17.05.2025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1A9A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31.05.2025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318D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37D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97 580,00  </w:t>
            </w:r>
          </w:p>
        </w:tc>
      </w:tr>
      <w:tr w:rsidR="008D6034" w:rsidRPr="008D6034" w14:paraId="61312E44" w14:textId="77777777" w:rsidTr="008D6034">
        <w:trPr>
          <w:trHeight w:val="3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1A3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17.05.2025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765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31.05.2025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EBD6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96B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97 580,00  </w:t>
            </w:r>
          </w:p>
        </w:tc>
      </w:tr>
      <w:tr w:rsidR="008D6034" w:rsidRPr="008D6034" w14:paraId="6E354249" w14:textId="77777777" w:rsidTr="008D6034">
        <w:trPr>
          <w:trHeight w:val="3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316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31.05.2025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A8C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14.06.2025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089C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3CA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103 105,00  </w:t>
            </w:r>
          </w:p>
        </w:tc>
      </w:tr>
      <w:tr w:rsidR="008D6034" w:rsidRPr="008D6034" w14:paraId="4DF9FE66" w14:textId="77777777" w:rsidTr="008D6034">
        <w:trPr>
          <w:trHeight w:val="3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C90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31.05.2025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579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14.06.2025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F89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F6AC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103 105,00  </w:t>
            </w:r>
          </w:p>
        </w:tc>
      </w:tr>
      <w:tr w:rsidR="008D6034" w:rsidRPr="008D6034" w14:paraId="5C647E9F" w14:textId="77777777" w:rsidTr="008D6034">
        <w:trPr>
          <w:trHeight w:val="3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7B3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18.10.2025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CEE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01.11.2025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5B6D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CE8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103 208,00  </w:t>
            </w:r>
          </w:p>
        </w:tc>
      </w:tr>
      <w:tr w:rsidR="008D6034" w:rsidRPr="008D6034" w14:paraId="1D257D0B" w14:textId="77777777" w:rsidTr="008D6034">
        <w:trPr>
          <w:trHeight w:val="3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866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18.10.2025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458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01.11.2025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7BC9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>Стандарт 2-местный ПК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DA96" w14:textId="77777777" w:rsidR="008D6034" w:rsidRPr="008D6034" w:rsidRDefault="008D6034" w:rsidP="008D6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0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103 208,00  </w:t>
            </w:r>
          </w:p>
        </w:tc>
      </w:tr>
    </w:tbl>
    <w:p w14:paraId="52BC613B" w14:textId="77777777" w:rsidR="008D6034" w:rsidRPr="00E542FC" w:rsidRDefault="008D6034" w:rsidP="00E542FC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E4F1130" w14:textId="77777777" w:rsidR="00CB1268" w:rsidRPr="00CB1268" w:rsidRDefault="00B27E95" w:rsidP="00CB1268">
      <w:pPr>
        <w:shd w:val="clear" w:color="auto" w:fill="FFFFFF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126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6. Оздоровление со скидкой 20 % для членов профсоюза через </w:t>
      </w:r>
      <w:r w:rsidR="00CB1268" w:rsidRPr="00CB1268">
        <w:rPr>
          <w:rFonts w:ascii="Times New Roman" w:hAnsi="Times New Roman" w:cs="Times New Roman"/>
          <w:b/>
          <w:sz w:val="32"/>
          <w:szCs w:val="32"/>
          <w:u w:val="single"/>
        </w:rPr>
        <w:t>ПРОФКУРОРТ</w:t>
      </w:r>
    </w:p>
    <w:p w14:paraId="7A532744" w14:textId="4EBF289C" w:rsidR="00CB1268" w:rsidRPr="00CB1268" w:rsidRDefault="00CB1268" w:rsidP="00CB1268">
      <w:pPr>
        <w:shd w:val="clear" w:color="auto" w:fill="FFFFFF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CB1268">
        <w:rPr>
          <w:rFonts w:ascii="Times New Roman" w:hAnsi="Times New Roman" w:cs="Times New Roman"/>
          <w:b/>
          <w:sz w:val="28"/>
          <w:szCs w:val="28"/>
        </w:rPr>
        <w:t xml:space="preserve">Выбор путевок </w:t>
      </w:r>
      <w:r w:rsidR="00160D0F">
        <w:rPr>
          <w:rFonts w:ascii="Times New Roman" w:hAnsi="Times New Roman" w:cs="Times New Roman"/>
          <w:b/>
          <w:sz w:val="28"/>
          <w:szCs w:val="28"/>
        </w:rPr>
        <w:t xml:space="preserve">и бронирование </w:t>
      </w:r>
      <w:r w:rsidRPr="00CB1268">
        <w:rPr>
          <w:rFonts w:ascii="Times New Roman" w:hAnsi="Times New Roman" w:cs="Times New Roman"/>
          <w:b/>
          <w:sz w:val="28"/>
          <w:szCs w:val="28"/>
        </w:rPr>
        <w:t xml:space="preserve">осуществляется на </w:t>
      </w:r>
      <w:proofErr w:type="spellStart"/>
      <w:r w:rsidRPr="00CB1268">
        <w:rPr>
          <w:rFonts w:ascii="Times New Roman" w:hAnsi="Times New Roman" w:cs="Times New Roman"/>
          <w:b/>
          <w:sz w:val="28"/>
          <w:szCs w:val="28"/>
        </w:rPr>
        <w:t>сайте</w:t>
      </w:r>
      <w:hyperlink r:id="rId7" w:history="1">
        <w:r w:rsidR="008D6034" w:rsidRPr="001E6C44">
          <w:rPr>
            <w:rStyle w:val="a7"/>
            <w:rFonts w:ascii="Times New Roman" w:hAnsi="Times New Roman" w:cs="Times New Roman"/>
            <w:b/>
            <w:sz w:val="28"/>
            <w:szCs w:val="28"/>
          </w:rPr>
          <w:t>www</w:t>
        </w:r>
        <w:proofErr w:type="spellEnd"/>
        <w:r w:rsidR="008D6034" w:rsidRPr="001E6C44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8D6034" w:rsidRPr="001E6C4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profkurort</w:t>
        </w:r>
        <w:proofErr w:type="spellEnd"/>
        <w:r w:rsidR="008D6034" w:rsidRPr="001E6C44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8D6034" w:rsidRPr="001E6C44">
          <w:rPr>
            <w:rStyle w:val="a7"/>
            <w:rFonts w:ascii="Times New Roman" w:hAnsi="Times New Roman" w:cs="Times New Roman"/>
            <w:b/>
            <w:sz w:val="28"/>
            <w:szCs w:val="28"/>
          </w:rPr>
          <w:t>ru</w:t>
        </w:r>
        <w:proofErr w:type="spellEnd"/>
      </w:hyperlink>
    </w:p>
    <w:p w14:paraId="34CF3898" w14:textId="77777777" w:rsidR="004864D8" w:rsidRDefault="00E0618F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</w:pPr>
      <w:r w:rsidRPr="00E0618F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7. </w:t>
      </w:r>
      <w:r w:rsidRPr="004864D8">
        <w:rPr>
          <w:rFonts w:ascii="Times New Roman CYR" w:eastAsia="Times New Roman" w:hAnsi="Times New Roman CYR" w:cs="Times New Roman"/>
          <w:b/>
          <w:bCs/>
          <w:sz w:val="32"/>
          <w:szCs w:val="32"/>
          <w:u w:val="single"/>
          <w:lang w:eastAsia="ar-SA"/>
        </w:rPr>
        <w:t>Путешествие в Санкт-Петербург</w:t>
      </w:r>
      <w:r w:rsidR="00B10DE4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.</w:t>
      </w:r>
      <w:r w:rsidR="004864D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, 5 дней/4ночи.</w:t>
      </w:r>
    </w:p>
    <w:p w14:paraId="6710CD14" w14:textId="12251CD1" w:rsidR="004864D8" w:rsidRDefault="004864D8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</w:pPr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Две группы:</w:t>
      </w:r>
    </w:p>
    <w:p w14:paraId="516903C2" w14:textId="77777777" w:rsidR="004864D8" w:rsidRPr="004864D8" w:rsidRDefault="004864D8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</w:pPr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С </w:t>
      </w:r>
      <w:proofErr w:type="gramStart"/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12.07.2025 ,</w:t>
      </w:r>
      <w:proofErr w:type="gramEnd"/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 </w:t>
      </w:r>
      <w:r w:rsidRPr="004864D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в </w:t>
      </w:r>
      <w:r w:rsidR="00E0618F" w:rsidRPr="004864D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С</w:t>
      </w:r>
      <w:r w:rsidRPr="004864D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-Петербурге с 14.07. по 18.07.2025г.</w:t>
      </w:r>
    </w:p>
    <w:p w14:paraId="69414283" w14:textId="1770F514" w:rsidR="00E0618F" w:rsidRDefault="004864D8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</w:pPr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С </w:t>
      </w:r>
      <w:proofErr w:type="gramStart"/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14.07.2025 ,</w:t>
      </w:r>
      <w:proofErr w:type="gramEnd"/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 в </w:t>
      </w:r>
      <w:r w:rsidR="00E0618F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 </w:t>
      </w:r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С-Петербурге </w:t>
      </w:r>
      <w:r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 с 16.07. по 20.07.2025 г.</w:t>
      </w:r>
      <w:r w:rsidR="00E0618F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 </w:t>
      </w:r>
    </w:p>
    <w:p w14:paraId="3F2591CF" w14:textId="2C51377A" w:rsidR="004864D8" w:rsidRDefault="00E0618F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</w:pP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Стоимость путевки </w:t>
      </w:r>
      <w:r w:rsidR="004864D8" w:rsidRPr="004864D8">
        <w:rPr>
          <w:rFonts w:ascii="Times New Roman CYR" w:eastAsia="Times New Roman" w:hAnsi="Times New Roman CYR" w:cs="Times New Roman"/>
          <w:b/>
          <w:sz w:val="32"/>
          <w:szCs w:val="32"/>
          <w:lang w:eastAsia="ar-SA"/>
        </w:rPr>
        <w:t>28 100 руб</w:t>
      </w:r>
      <w:r w:rsidR="004864D8">
        <w:rPr>
          <w:rFonts w:ascii="Times New Roman CYR" w:eastAsia="Times New Roman" w:hAnsi="Times New Roman CYR" w:cs="Times New Roman"/>
          <w:b/>
          <w:sz w:val="32"/>
          <w:szCs w:val="32"/>
          <w:lang w:eastAsia="ar-SA"/>
        </w:rPr>
        <w:t>.</w:t>
      </w:r>
      <w:r w:rsidR="004864D8" w:rsidRPr="004864D8">
        <w:rPr>
          <w:rFonts w:ascii="Times New Roman CYR" w:eastAsia="Times New Roman" w:hAnsi="Times New Roman CYR" w:cs="Times New Roman"/>
          <w:b/>
          <w:sz w:val="32"/>
          <w:szCs w:val="32"/>
          <w:lang w:eastAsia="ar-SA"/>
        </w:rPr>
        <w:t xml:space="preserve"> / 30.100 руб</w:t>
      </w:r>
      <w:r w:rsidR="004864D8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>.</w:t>
      </w: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</w:t>
      </w:r>
      <w:r w:rsidR="004864D8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+ проезд ж/д транспортом </w:t>
      </w:r>
      <w:r w:rsidR="004864D8" w:rsidRPr="004864D8">
        <w:rPr>
          <w:rFonts w:ascii="Times New Roman CYR" w:eastAsia="Times New Roman" w:hAnsi="Times New Roman CYR" w:cs="Times New Roman"/>
          <w:b/>
          <w:sz w:val="32"/>
          <w:szCs w:val="32"/>
          <w:lang w:eastAsia="ar-SA"/>
        </w:rPr>
        <w:t>от 6500 руб</w:t>
      </w:r>
      <w:r w:rsidR="004864D8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>. в одну сторону.</w:t>
      </w:r>
    </w:p>
    <w:p w14:paraId="07A18ED5" w14:textId="2C77FCAC" w:rsidR="00E0618F" w:rsidRDefault="00E0618F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</w:pP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Членам Профсоюза </w:t>
      </w:r>
      <w:r w:rsidR="004864D8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компенсация 5000 руб. </w:t>
      </w: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от стоимости путевки</w:t>
      </w:r>
      <w:r w:rsidR="004864D8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>.</w:t>
      </w: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Заявки </w:t>
      </w:r>
      <w:r w:rsidR="00B10DE4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>в Горком Профсоюза</w:t>
      </w:r>
      <w:r w:rsidR="004864D8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>, копии паспортов и аванс 10 000 руб.</w:t>
      </w:r>
      <w:r w:rsidR="00B10DE4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</w:t>
      </w: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строго </w:t>
      </w:r>
      <w:r w:rsidRPr="00B10DE4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 xml:space="preserve">до </w:t>
      </w:r>
      <w:r w:rsidR="004864D8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1</w:t>
      </w:r>
      <w:r w:rsidRPr="00B10DE4">
        <w:rPr>
          <w:rFonts w:ascii="Times New Roman CYR" w:eastAsia="Times New Roman" w:hAnsi="Times New Roman CYR" w:cs="Times New Roman"/>
          <w:b/>
          <w:bCs/>
          <w:sz w:val="32"/>
          <w:szCs w:val="32"/>
          <w:lang w:eastAsia="ar-SA"/>
        </w:rPr>
        <w:t>0 апреля.</w:t>
      </w: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</w:t>
      </w:r>
    </w:p>
    <w:p w14:paraId="5BF142CA" w14:textId="77777777" w:rsidR="00E0618F" w:rsidRDefault="00E0618F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</w:pPr>
      <w:r w:rsidRPr="00E0618F"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  <w:t xml:space="preserve"> </w:t>
      </w:r>
    </w:p>
    <w:p w14:paraId="519C2F2D" w14:textId="77777777" w:rsidR="00E0618F" w:rsidRPr="00B27E95" w:rsidRDefault="00E0618F" w:rsidP="00B10DE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ПОДРОБНОСТИ  </w:t>
      </w:r>
      <w:r w:rsidR="00B10DE4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B10DE4">
        <w:rPr>
          <w:rFonts w:ascii="Times New Roman" w:hAnsi="Times New Roman" w:cs="Times New Roman"/>
          <w:b/>
          <w:bCs/>
          <w:sz w:val="28"/>
          <w:szCs w:val="28"/>
        </w:rPr>
        <w:t xml:space="preserve"> ВСЕМ ВИДАМ ОЗДОРОВЛЕНИЯ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 ПРЕДСЕДАТЕЛЯ ПРОФКОМА ОРГАНИЗАЦИИ</w:t>
      </w:r>
    </w:p>
    <w:sectPr w:rsidR="00E0618F" w:rsidRPr="00B27E95" w:rsidSect="00D94E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5C79" w14:textId="77777777" w:rsidR="00E0618F" w:rsidRDefault="00E0618F" w:rsidP="00D94E35">
      <w:pPr>
        <w:spacing w:after="0" w:line="240" w:lineRule="auto"/>
      </w:pPr>
      <w:r>
        <w:separator/>
      </w:r>
    </w:p>
  </w:endnote>
  <w:endnote w:type="continuationSeparator" w:id="0">
    <w:p w14:paraId="156F41DA" w14:textId="77777777" w:rsidR="00E0618F" w:rsidRDefault="00E0618F" w:rsidP="00D9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A197" w14:textId="77777777" w:rsidR="00E0618F" w:rsidRDefault="00E0618F" w:rsidP="00D94E35">
      <w:pPr>
        <w:spacing w:after="0" w:line="240" w:lineRule="auto"/>
      </w:pPr>
      <w:r>
        <w:separator/>
      </w:r>
    </w:p>
  </w:footnote>
  <w:footnote w:type="continuationSeparator" w:id="0">
    <w:p w14:paraId="40A71417" w14:textId="77777777" w:rsidR="00E0618F" w:rsidRDefault="00E0618F" w:rsidP="00D9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C14"/>
    <w:multiLevelType w:val="hybridMultilevel"/>
    <w:tmpl w:val="FEAA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D33"/>
    <w:multiLevelType w:val="multilevel"/>
    <w:tmpl w:val="8C843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isLgl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A06FEB"/>
    <w:multiLevelType w:val="multilevel"/>
    <w:tmpl w:val="C44E7A48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32264871">
    <w:abstractNumId w:val="1"/>
  </w:num>
  <w:num w:numId="2" w16cid:durableId="2006735707">
    <w:abstractNumId w:val="0"/>
  </w:num>
  <w:num w:numId="3" w16cid:durableId="9510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F1"/>
    <w:rsid w:val="000404F1"/>
    <w:rsid w:val="000E2E69"/>
    <w:rsid w:val="00160D0F"/>
    <w:rsid w:val="0018714F"/>
    <w:rsid w:val="001C5A4D"/>
    <w:rsid w:val="00214FE5"/>
    <w:rsid w:val="00233A0C"/>
    <w:rsid w:val="00260B4F"/>
    <w:rsid w:val="002A01D0"/>
    <w:rsid w:val="0032514B"/>
    <w:rsid w:val="00407CF8"/>
    <w:rsid w:val="00420555"/>
    <w:rsid w:val="00425A71"/>
    <w:rsid w:val="004835F7"/>
    <w:rsid w:val="004864D8"/>
    <w:rsid w:val="0050564C"/>
    <w:rsid w:val="00520264"/>
    <w:rsid w:val="005378AF"/>
    <w:rsid w:val="00660A0F"/>
    <w:rsid w:val="006956D5"/>
    <w:rsid w:val="006A73CE"/>
    <w:rsid w:val="006C23F7"/>
    <w:rsid w:val="006D4D24"/>
    <w:rsid w:val="00806B6B"/>
    <w:rsid w:val="008D6034"/>
    <w:rsid w:val="00A44DFE"/>
    <w:rsid w:val="00A847E7"/>
    <w:rsid w:val="00AE799D"/>
    <w:rsid w:val="00B10DE4"/>
    <w:rsid w:val="00B27E95"/>
    <w:rsid w:val="00B93961"/>
    <w:rsid w:val="00BE5811"/>
    <w:rsid w:val="00C626D0"/>
    <w:rsid w:val="00CB1268"/>
    <w:rsid w:val="00CC79C4"/>
    <w:rsid w:val="00CF1349"/>
    <w:rsid w:val="00D94E35"/>
    <w:rsid w:val="00E031EF"/>
    <w:rsid w:val="00E0618F"/>
    <w:rsid w:val="00E542FC"/>
    <w:rsid w:val="00F442A5"/>
    <w:rsid w:val="00F7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9FE9"/>
  <w15:docId w15:val="{8F0F62C2-58B8-46CD-BB5E-6706A342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B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4D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DF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4E35"/>
  </w:style>
  <w:style w:type="paragraph" w:styleId="aa">
    <w:name w:val="footer"/>
    <w:basedOn w:val="a"/>
    <w:link w:val="ab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4E35"/>
  </w:style>
  <w:style w:type="paragraph" w:customStyle="1" w:styleId="WW-2">
    <w:name w:val="WW-Основной текст 2"/>
    <w:basedOn w:val="a"/>
    <w:rsid w:val="00160D0F"/>
    <w:pPr>
      <w:suppressAutoHyphens/>
      <w:spacing w:after="0" w:line="264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styleId="ac">
    <w:name w:val="Unresolved Mention"/>
    <w:basedOn w:val="a0"/>
    <w:uiPriority w:val="99"/>
    <w:semiHidden/>
    <w:unhideWhenUsed/>
    <w:rsid w:val="008D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kur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47</cp:revision>
  <cp:lastPrinted>2025-04-03T06:30:00Z</cp:lastPrinted>
  <dcterms:created xsi:type="dcterms:W3CDTF">2023-11-21T09:15:00Z</dcterms:created>
  <dcterms:modified xsi:type="dcterms:W3CDTF">2025-04-03T06:30:00Z</dcterms:modified>
</cp:coreProperties>
</file>